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EAC" w:rsidRDefault="00911EAC" w:rsidP="00911EAC">
      <w:pPr>
        <w:spacing w:after="0" w:line="240" w:lineRule="auto"/>
        <w:jc w:val="center"/>
        <w:rPr>
          <w:rFonts w:ascii="Times New Roman" w:eastAsia="Times New Roman" w:hAnsi="Times New Roman" w:cs="Times New Roman"/>
          <w:color w:val="000000"/>
          <w:sz w:val="24"/>
          <w:szCs w:val="24"/>
          <w:lang w:eastAsia="ru-RU"/>
        </w:rPr>
      </w:pPr>
      <w:bookmarkStart w:id="0" w:name="bookmark0"/>
      <w:r w:rsidRPr="00911EAC">
        <w:rPr>
          <w:rFonts w:ascii="Times New Roman" w:eastAsia="Times New Roman" w:hAnsi="Times New Roman" w:cs="Times New Roman"/>
          <w:color w:val="000000"/>
          <w:sz w:val="24"/>
          <w:szCs w:val="24"/>
          <w:lang w:eastAsia="ru-RU"/>
        </w:rPr>
        <w:t>МЕТОДИЧЕСКИЕ РЕКОМЕНДАЦИИ</w:t>
      </w:r>
    </w:p>
    <w:p w:rsidR="00911EAC" w:rsidRDefault="00911EAC" w:rsidP="00911EAC">
      <w:pPr>
        <w:spacing w:after="0" w:line="240" w:lineRule="auto"/>
        <w:jc w:val="center"/>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Основы обучения детей правилам дорожного движения</w:t>
      </w:r>
      <w:bookmarkEnd w:id="0"/>
    </w:p>
    <w:p w:rsidR="00911EAC" w:rsidRPr="00911EAC" w:rsidRDefault="00911EAC" w:rsidP="00911EAC">
      <w:pPr>
        <w:spacing w:after="0" w:line="240" w:lineRule="auto"/>
        <w:rPr>
          <w:rFonts w:ascii="Times New Roman" w:eastAsia="Times New Roman" w:hAnsi="Times New Roman" w:cs="Times New Roman"/>
          <w:sz w:val="24"/>
          <w:szCs w:val="24"/>
          <w:lang w:eastAsia="ru-RU"/>
        </w:rPr>
      </w:pP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За 12 месяцев 2014 года на территории города Екатеринбурга с участием детей зарегистрировано 122 дорожно-транспортных происшествия, в которых 5 детей погибли и 122 ребенка получили травмы различной степени тяжести.</w:t>
      </w:r>
      <w:r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В сравнении с аналогичным периодом прошлого года количество ДТП с участием детей снизилось на 28,7%, пострадавших на 34,4%, при этом число погибших возросло на 400%.</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Следует отметить, что почти 50% составляют дорожные происшествия с участием детей — пешеходов (60 ДТП), в результате которых 56 детей получили травмы, 4 ребенка погибли.</w:t>
      </w:r>
      <w:r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Из них 32 ребенка - пешехода пострадало по причине нарушения правил дорожного движения водителями ТС, а 28 несовершеннолетних пешеходов получили травмы различной степени тяжести по своей вине.</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Причин и условий, способствующих ДТП с участием детей, достаточно много.</w:t>
      </w:r>
      <w:r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В одних случаях виновными в ДТП являются водители или взрослые пешеходы, которые не держали детей за руку, или сами нарушали Правила дорожного движения. В других случаях виновными в ДТП являются сами дети. Но самая главная причина - выполнение правил </w:t>
      </w:r>
      <w:r w:rsidRPr="00911EAC">
        <w:rPr>
          <w:rFonts w:ascii="Times New Roman" w:eastAsia="Times New Roman" w:hAnsi="Times New Roman" w:cs="Times New Roman"/>
          <w:b/>
          <w:bCs/>
          <w:color w:val="000000"/>
          <w:sz w:val="24"/>
          <w:szCs w:val="24"/>
          <w:lang w:eastAsia="ru-RU"/>
        </w:rPr>
        <w:t xml:space="preserve">не становиться нормой жизни </w:t>
      </w:r>
      <w:r w:rsidRPr="00911EAC">
        <w:rPr>
          <w:rFonts w:ascii="Times New Roman" w:eastAsia="Times New Roman" w:hAnsi="Times New Roman" w:cs="Times New Roman"/>
          <w:color w:val="000000"/>
          <w:sz w:val="24"/>
          <w:szCs w:val="24"/>
          <w:lang w:eastAsia="ru-RU"/>
        </w:rPr>
        <w:t xml:space="preserve">и что дети наследуют поведение взрослых нарушителей ПДД и плохо обучены. </w:t>
      </w:r>
      <w:proofErr w:type="gramStart"/>
      <w:r w:rsidRPr="00911EAC">
        <w:rPr>
          <w:rFonts w:ascii="Times New Roman" w:eastAsia="Times New Roman" w:hAnsi="Times New Roman" w:cs="Times New Roman"/>
          <w:color w:val="000000"/>
          <w:sz w:val="24"/>
          <w:szCs w:val="24"/>
          <w:lang w:eastAsia="ru-RU"/>
        </w:rPr>
        <w:t xml:space="preserve">К примеру, при переходе проезжей части по нерегулируемому пешеходному переходу дети не знают, что пешеходный переход является местом повышенной опасности, в котором происходит пересечение транспортных и пешеходных потоков, что ПДД обязывают пешехода </w:t>
      </w:r>
      <w:r w:rsidRPr="00911EAC">
        <w:rPr>
          <w:rFonts w:ascii="Times New Roman" w:eastAsia="Times New Roman" w:hAnsi="Times New Roman" w:cs="Times New Roman"/>
          <w:b/>
          <w:bCs/>
          <w:color w:val="000000"/>
          <w:sz w:val="24"/>
          <w:szCs w:val="24"/>
          <w:lang w:eastAsia="ru-RU"/>
        </w:rPr>
        <w:t xml:space="preserve">убедиться </w:t>
      </w:r>
      <w:r w:rsidRPr="00911EAC">
        <w:rPr>
          <w:rFonts w:ascii="Times New Roman" w:eastAsia="Times New Roman" w:hAnsi="Times New Roman" w:cs="Times New Roman"/>
          <w:color w:val="000000"/>
          <w:sz w:val="24"/>
          <w:szCs w:val="24"/>
          <w:lang w:eastAsia="ru-RU"/>
        </w:rPr>
        <w:t>в безопасности своего перехода, а дорожные знаки и «зебра» только обозначают место перехода, но не гарантируют его безопасность.</w:t>
      </w:r>
      <w:proofErr w:type="gramEnd"/>
      <w:r w:rsidRPr="00911EAC">
        <w:rPr>
          <w:rFonts w:ascii="Times New Roman" w:eastAsia="Times New Roman" w:hAnsi="Times New Roman" w:cs="Times New Roman"/>
          <w:color w:val="000000"/>
          <w:sz w:val="24"/>
          <w:szCs w:val="24"/>
          <w:lang w:eastAsia="ru-RU"/>
        </w:rPr>
        <w:t xml:space="preserve"> Как показывает практика, дети пере</w:t>
      </w:r>
      <w:r w:rsidRPr="00911EAC">
        <w:rPr>
          <w:rFonts w:ascii="Times New Roman" w:eastAsia="Times New Roman" w:hAnsi="Times New Roman" w:cs="Times New Roman"/>
          <w:color w:val="000000"/>
          <w:sz w:val="24"/>
          <w:szCs w:val="24"/>
          <w:lang w:eastAsia="ru-RU"/>
        </w:rPr>
        <w:softHyphen/>
        <w:t xml:space="preserve">ходят проезжую часть </w:t>
      </w:r>
      <w:r w:rsidRPr="00911EAC">
        <w:rPr>
          <w:rFonts w:ascii="Times New Roman" w:eastAsia="Times New Roman" w:hAnsi="Times New Roman" w:cs="Times New Roman"/>
          <w:b/>
          <w:bCs/>
          <w:color w:val="000000"/>
          <w:sz w:val="24"/>
          <w:szCs w:val="24"/>
          <w:lang w:eastAsia="ru-RU"/>
        </w:rPr>
        <w:t xml:space="preserve">рядом </w:t>
      </w:r>
      <w:r w:rsidRPr="00911EAC">
        <w:rPr>
          <w:rFonts w:ascii="Times New Roman" w:eastAsia="Times New Roman" w:hAnsi="Times New Roman" w:cs="Times New Roman"/>
          <w:color w:val="000000"/>
          <w:sz w:val="24"/>
          <w:szCs w:val="24"/>
          <w:lang w:eastAsia="ru-RU"/>
        </w:rPr>
        <w:t xml:space="preserve">с местом «безопасного» перехода. Среднее расстояние до обозначенного места перехода составляет 100-200 метров, то есть он </w:t>
      </w:r>
      <w:proofErr w:type="gramStart"/>
      <w:r w:rsidRPr="00911EAC">
        <w:rPr>
          <w:rFonts w:ascii="Times New Roman" w:eastAsia="Times New Roman" w:hAnsi="Times New Roman" w:cs="Times New Roman"/>
          <w:color w:val="000000"/>
          <w:sz w:val="24"/>
          <w:szCs w:val="24"/>
          <w:lang w:eastAsia="ru-RU"/>
        </w:rPr>
        <w:t>находится</w:t>
      </w:r>
      <w:proofErr w:type="gramEnd"/>
      <w:r w:rsidRPr="00911EAC">
        <w:rPr>
          <w:rFonts w:ascii="Times New Roman" w:eastAsia="Times New Roman" w:hAnsi="Times New Roman" w:cs="Times New Roman"/>
          <w:color w:val="000000"/>
          <w:sz w:val="24"/>
          <w:szCs w:val="24"/>
          <w:lang w:eastAsia="ru-RU"/>
        </w:rPr>
        <w:t xml:space="preserve"> в шаговой доступности. По статистике, по причине перехода проезжей части в неуста</w:t>
      </w:r>
      <w:r w:rsidRPr="00911EAC">
        <w:rPr>
          <w:rFonts w:ascii="Times New Roman" w:eastAsia="Times New Roman" w:hAnsi="Times New Roman" w:cs="Times New Roman"/>
          <w:color w:val="000000"/>
          <w:sz w:val="24"/>
          <w:szCs w:val="24"/>
          <w:lang w:eastAsia="ru-RU"/>
        </w:rPr>
        <w:softHyphen/>
        <w:t>новленном месте детьми в возрасте до 16 лет произошло 17 ДТП, а по причине пере</w:t>
      </w:r>
      <w:r w:rsidRPr="00911EAC">
        <w:rPr>
          <w:rFonts w:ascii="Times New Roman" w:eastAsia="Times New Roman" w:hAnsi="Times New Roman" w:cs="Times New Roman"/>
          <w:color w:val="000000"/>
          <w:sz w:val="24"/>
          <w:szCs w:val="24"/>
          <w:lang w:eastAsia="ru-RU"/>
        </w:rPr>
        <w:softHyphen/>
        <w:t>хода проезжей части вне пешеходного перехода - 2 ДТП. Еще раз повторюсь, что причина этих ДТП кроется в отсутствии формирования законопослушного, норма</w:t>
      </w:r>
      <w:r w:rsidRPr="00911EAC">
        <w:rPr>
          <w:rFonts w:ascii="Times New Roman" w:eastAsia="Times New Roman" w:hAnsi="Times New Roman" w:cs="Times New Roman"/>
          <w:color w:val="000000"/>
          <w:sz w:val="24"/>
          <w:szCs w:val="24"/>
          <w:lang w:eastAsia="ru-RU"/>
        </w:rPr>
        <w:softHyphen/>
        <w:t>тивного поведения, а именно транспортной культуры поведения ребенка на дороге.</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В 2014 году в городе Екатеринбурге из 5 погибших в ДТП детях 4 были пешеходами и 1 пассажиром:</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proofErr w:type="gramStart"/>
      <w:r w:rsidRPr="00911EAC">
        <w:rPr>
          <w:rFonts w:ascii="Times New Roman" w:eastAsia="Times New Roman" w:hAnsi="Times New Roman" w:cs="Times New Roman"/>
          <w:b/>
          <w:bCs/>
          <w:color w:val="000000"/>
          <w:sz w:val="24"/>
          <w:szCs w:val="24"/>
          <w:u w:val="single"/>
          <w:lang w:eastAsia="ru-RU"/>
        </w:rPr>
        <w:t>11 марта</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в 07.10 на 19 км Полевского тракта произошло дорожно-транспортное происшествие с участием ребенка - пешехода, который переходил проезжую часть справа налево по ходу движения автомашины по нерегулируемому пешеходному пе</w:t>
      </w:r>
      <w:r w:rsidRPr="00911EAC">
        <w:rPr>
          <w:rFonts w:ascii="Times New Roman" w:eastAsia="Times New Roman" w:hAnsi="Times New Roman" w:cs="Times New Roman"/>
          <w:color w:val="000000"/>
          <w:sz w:val="24"/>
          <w:szCs w:val="24"/>
          <w:lang w:eastAsia="ru-RU"/>
        </w:rPr>
        <w:softHyphen/>
        <w:t>реходу, в результате Насонов Михаил (13 лет), получил телесные повреждения и был доставлен в РАО ЦГКБ №24 г. Екатеринбурга, от которых 14 марта скончался, не</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приходя в сознание.</w:t>
      </w:r>
      <w:proofErr w:type="gramEnd"/>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lang w:eastAsia="ru-RU"/>
        </w:rPr>
        <w:t xml:space="preserve">ДТП произошло в момент движения ребенка из дома в школу в темное время суток. Пешеход был в темной одежде на неосвещенном участке дороги без </w:t>
      </w:r>
      <w:proofErr w:type="spellStart"/>
      <w:r w:rsidRPr="00911EAC">
        <w:rPr>
          <w:rFonts w:ascii="Times New Roman" w:eastAsia="Times New Roman" w:hAnsi="Times New Roman" w:cs="Times New Roman"/>
          <w:b/>
          <w:bCs/>
          <w:color w:val="000000"/>
          <w:sz w:val="24"/>
          <w:szCs w:val="24"/>
          <w:lang w:eastAsia="ru-RU"/>
        </w:rPr>
        <w:t>световозвращающих</w:t>
      </w:r>
      <w:proofErr w:type="spellEnd"/>
      <w:r w:rsidRPr="00911EAC">
        <w:rPr>
          <w:rFonts w:ascii="Times New Roman" w:eastAsia="Times New Roman" w:hAnsi="Times New Roman" w:cs="Times New Roman"/>
          <w:b/>
          <w:bCs/>
          <w:color w:val="000000"/>
          <w:sz w:val="24"/>
          <w:szCs w:val="24"/>
          <w:lang w:eastAsia="ru-RU"/>
        </w:rPr>
        <w:t xml:space="preserve"> элементов, что не позволило водителю увидеть </w:t>
      </w:r>
      <w:proofErr w:type="gramStart"/>
      <w:r w:rsidRPr="00911EAC">
        <w:rPr>
          <w:rFonts w:ascii="Times New Roman" w:eastAsia="Times New Roman" w:hAnsi="Times New Roman" w:cs="Times New Roman"/>
          <w:b/>
          <w:bCs/>
          <w:color w:val="000000"/>
          <w:sz w:val="24"/>
          <w:szCs w:val="24"/>
          <w:lang w:eastAsia="ru-RU"/>
        </w:rPr>
        <w:t>переходящего</w:t>
      </w:r>
      <w:proofErr w:type="gramEnd"/>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lang w:eastAsia="ru-RU"/>
        </w:rPr>
        <w:t xml:space="preserve">пешехода </w:t>
      </w:r>
      <w:r w:rsidRPr="00911EAC">
        <w:rPr>
          <w:rFonts w:ascii="Times New Roman" w:eastAsia="Times New Roman" w:hAnsi="Times New Roman" w:cs="Times New Roman"/>
          <w:color w:val="000000"/>
          <w:sz w:val="24"/>
          <w:szCs w:val="24"/>
          <w:lang w:eastAsia="ru-RU"/>
        </w:rPr>
        <w:t>(обучался в школе «Ресурс»).</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u w:val="single"/>
          <w:lang w:eastAsia="ru-RU"/>
        </w:rPr>
        <w:t>18 июня</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в 17.00 в </w:t>
      </w:r>
      <w:proofErr w:type="gramStart"/>
      <w:r w:rsidRPr="00911EAC">
        <w:rPr>
          <w:rFonts w:ascii="Times New Roman" w:eastAsia="Times New Roman" w:hAnsi="Times New Roman" w:cs="Times New Roman"/>
          <w:color w:val="000000"/>
          <w:sz w:val="24"/>
          <w:szCs w:val="24"/>
          <w:lang w:eastAsia="ru-RU"/>
        </w:rPr>
        <w:t>г</w:t>
      </w:r>
      <w:proofErr w:type="gramEnd"/>
      <w:r w:rsidRPr="00911EAC">
        <w:rPr>
          <w:rFonts w:ascii="Times New Roman" w:eastAsia="Times New Roman" w:hAnsi="Times New Roman" w:cs="Times New Roman"/>
          <w:color w:val="000000"/>
          <w:sz w:val="24"/>
          <w:szCs w:val="24"/>
          <w:lang w:eastAsia="ru-RU"/>
        </w:rPr>
        <w:t xml:space="preserve">. Екатеринбурге на ул. Ползунова напротив дома №17, произошло дорожно-транспортное происшествие с участием ребенка - пешехода, в результате которого </w:t>
      </w:r>
      <w:proofErr w:type="spellStart"/>
      <w:r w:rsidRPr="00911EAC">
        <w:rPr>
          <w:rFonts w:ascii="Times New Roman" w:eastAsia="Times New Roman" w:hAnsi="Times New Roman" w:cs="Times New Roman"/>
          <w:color w:val="000000"/>
          <w:sz w:val="24"/>
          <w:szCs w:val="24"/>
          <w:lang w:eastAsia="ru-RU"/>
        </w:rPr>
        <w:t>Котугина</w:t>
      </w:r>
      <w:proofErr w:type="spellEnd"/>
      <w:r w:rsidRPr="00911EAC">
        <w:rPr>
          <w:rFonts w:ascii="Times New Roman" w:eastAsia="Times New Roman" w:hAnsi="Times New Roman" w:cs="Times New Roman"/>
          <w:color w:val="000000"/>
          <w:sz w:val="24"/>
          <w:szCs w:val="24"/>
          <w:lang w:eastAsia="ru-RU"/>
        </w:rPr>
        <w:t xml:space="preserve"> Надежда (7 лет, неорганизованная) получила телесные повреждения, от которых скончалась на месте дорожно-транспортного происшествия. Водитель двигался по дворовому проезду, допустил наезд на ребенка - пешехода, пересекающего </w:t>
      </w:r>
      <w:proofErr w:type="gramStart"/>
      <w:r w:rsidRPr="00911EAC">
        <w:rPr>
          <w:rFonts w:ascii="Times New Roman" w:eastAsia="Times New Roman" w:hAnsi="Times New Roman" w:cs="Times New Roman"/>
          <w:color w:val="000000"/>
          <w:sz w:val="24"/>
          <w:szCs w:val="24"/>
          <w:lang w:eastAsia="ru-RU"/>
        </w:rPr>
        <w:t>дворовой</w:t>
      </w:r>
      <w:proofErr w:type="gramEnd"/>
      <w:r w:rsidRPr="00911EAC">
        <w:rPr>
          <w:rFonts w:ascii="Times New Roman" w:eastAsia="Times New Roman" w:hAnsi="Times New Roman" w:cs="Times New Roman"/>
          <w:color w:val="000000"/>
          <w:sz w:val="24"/>
          <w:szCs w:val="24"/>
          <w:lang w:eastAsia="ru-RU"/>
        </w:rPr>
        <w:t xml:space="preserve"> проезд справа налево по ходу движения транспортного </w:t>
      </w:r>
      <w:r w:rsidRPr="00911EAC">
        <w:rPr>
          <w:rFonts w:ascii="Times New Roman" w:eastAsia="Times New Roman" w:hAnsi="Times New Roman" w:cs="Times New Roman"/>
          <w:color w:val="000000"/>
          <w:sz w:val="24"/>
          <w:szCs w:val="24"/>
          <w:lang w:eastAsia="ru-RU"/>
        </w:rPr>
        <w:lastRenderedPageBreak/>
        <w:t xml:space="preserve">средства. </w:t>
      </w:r>
      <w:r w:rsidRPr="00911EAC">
        <w:rPr>
          <w:rFonts w:ascii="Times New Roman" w:eastAsia="Times New Roman" w:hAnsi="Times New Roman" w:cs="Times New Roman"/>
          <w:b/>
          <w:bCs/>
          <w:color w:val="000000"/>
          <w:sz w:val="24"/>
          <w:szCs w:val="24"/>
          <w:lang w:eastAsia="ru-RU"/>
        </w:rPr>
        <w:t>Маленький ребенок находился один, без присмотра взрослых. Мама девочки в момент ДТП сидела около подъезда и распивала спиртные напитки. После проведенной в ходе расследования судебно- медицинской экспертизы у погибшего 7- летнего ребенка установлено алкогольное опьянение 0,7 промилле.</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u w:val="single"/>
          <w:lang w:eastAsia="ru-RU"/>
        </w:rPr>
        <w:t>06 августа</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в 18.40 напротив дома </w:t>
      </w:r>
      <w:r w:rsidRPr="00911EAC">
        <w:rPr>
          <w:rFonts w:ascii="Times New Roman" w:eastAsia="Times New Roman" w:hAnsi="Times New Roman" w:cs="Times New Roman"/>
          <w:b/>
          <w:bCs/>
          <w:color w:val="000000"/>
          <w:sz w:val="24"/>
          <w:szCs w:val="24"/>
          <w:lang w:eastAsia="ru-RU"/>
        </w:rPr>
        <w:t xml:space="preserve">№9 </w:t>
      </w:r>
      <w:r w:rsidRPr="00911EAC">
        <w:rPr>
          <w:rFonts w:ascii="Times New Roman" w:eastAsia="Times New Roman" w:hAnsi="Times New Roman" w:cs="Times New Roman"/>
          <w:color w:val="000000"/>
          <w:sz w:val="24"/>
          <w:szCs w:val="24"/>
          <w:lang w:eastAsia="ru-RU"/>
        </w:rPr>
        <w:t xml:space="preserve">по ул. </w:t>
      </w:r>
      <w:proofErr w:type="spellStart"/>
      <w:r w:rsidRPr="00911EAC">
        <w:rPr>
          <w:rFonts w:ascii="Times New Roman" w:eastAsia="Times New Roman" w:hAnsi="Times New Roman" w:cs="Times New Roman"/>
          <w:color w:val="000000"/>
          <w:sz w:val="24"/>
          <w:szCs w:val="24"/>
          <w:lang w:eastAsia="ru-RU"/>
        </w:rPr>
        <w:t>Таватуйская</w:t>
      </w:r>
      <w:proofErr w:type="spellEnd"/>
      <w:r w:rsidRPr="00911EAC">
        <w:rPr>
          <w:rFonts w:ascii="Times New Roman" w:eastAsia="Times New Roman" w:hAnsi="Times New Roman" w:cs="Times New Roman"/>
          <w:color w:val="000000"/>
          <w:sz w:val="24"/>
          <w:szCs w:val="24"/>
          <w:lang w:eastAsia="ru-RU"/>
        </w:rPr>
        <w:t xml:space="preserve"> произошло </w:t>
      </w:r>
      <w:proofErr w:type="spellStart"/>
      <w:proofErr w:type="gramStart"/>
      <w:r w:rsidRPr="00911EAC">
        <w:rPr>
          <w:rFonts w:ascii="Times New Roman" w:eastAsia="Times New Roman" w:hAnsi="Times New Roman" w:cs="Times New Roman"/>
          <w:color w:val="000000"/>
          <w:sz w:val="24"/>
          <w:szCs w:val="24"/>
          <w:lang w:eastAsia="ru-RU"/>
        </w:rPr>
        <w:t>дорожно</w:t>
      </w:r>
      <w:proofErr w:type="spellEnd"/>
      <w:r w:rsidRPr="00911EAC">
        <w:rPr>
          <w:rFonts w:ascii="Times New Roman" w:eastAsia="Times New Roman" w:hAnsi="Times New Roman" w:cs="Times New Roman"/>
          <w:color w:val="000000"/>
          <w:sz w:val="24"/>
          <w:szCs w:val="24"/>
          <w:lang w:eastAsia="ru-RU"/>
        </w:rPr>
        <w:t>- транспортное</w:t>
      </w:r>
      <w:proofErr w:type="gramEnd"/>
      <w:r w:rsidRPr="00911EAC">
        <w:rPr>
          <w:rFonts w:ascii="Times New Roman" w:eastAsia="Times New Roman" w:hAnsi="Times New Roman" w:cs="Times New Roman"/>
          <w:color w:val="000000"/>
          <w:sz w:val="24"/>
          <w:szCs w:val="24"/>
          <w:lang w:eastAsia="ru-RU"/>
        </w:rPr>
        <w:t xml:space="preserve"> происшествие с участием ребенка — пешехода, который переходил проезжую часть дороги слева направо по ходу движения автомашины по регулируемому перекрестку. В результате ДТП несовершеннолетний </w:t>
      </w:r>
      <w:proofErr w:type="spellStart"/>
      <w:r w:rsidRPr="00911EAC">
        <w:rPr>
          <w:rFonts w:ascii="Times New Roman" w:eastAsia="Times New Roman" w:hAnsi="Times New Roman" w:cs="Times New Roman"/>
          <w:color w:val="000000"/>
          <w:sz w:val="24"/>
          <w:szCs w:val="24"/>
          <w:lang w:eastAsia="ru-RU"/>
        </w:rPr>
        <w:t>Склюев</w:t>
      </w:r>
      <w:proofErr w:type="spellEnd"/>
      <w:r w:rsidRPr="00911EAC">
        <w:rPr>
          <w:rFonts w:ascii="Times New Roman" w:eastAsia="Times New Roman" w:hAnsi="Times New Roman" w:cs="Times New Roman"/>
          <w:color w:val="000000"/>
          <w:sz w:val="24"/>
          <w:szCs w:val="24"/>
          <w:lang w:eastAsia="ru-RU"/>
        </w:rPr>
        <w:t xml:space="preserve"> Илья (15 полных лет), 07 августа скончался, не приходя в сознание (обучался в школе №166). </w:t>
      </w:r>
      <w:r w:rsidRPr="00911EAC">
        <w:rPr>
          <w:rFonts w:ascii="Times New Roman" w:eastAsia="Times New Roman" w:hAnsi="Times New Roman" w:cs="Times New Roman"/>
          <w:b/>
          <w:bCs/>
          <w:color w:val="000000"/>
          <w:sz w:val="24"/>
          <w:szCs w:val="24"/>
          <w:lang w:eastAsia="ru-RU"/>
        </w:rPr>
        <w:t>Погибший вместе с друзьями пошел играть в футбол на игровую площадку. Для этого необходимо было перейти проезжую часть. Светофор в момент ДТП не работал. Во время перехода проезжей части мальчик засуетился на проезжей части, в результате чего был сбит автомашиной. До ближайшего работающего светофорного объекта ребенок не дошел 80 метров</w:t>
      </w:r>
      <w:proofErr w:type="gramStart"/>
      <w:r w:rsidRPr="00911EAC">
        <w:rPr>
          <w:rFonts w:ascii="Times New Roman" w:eastAsia="Times New Roman" w:hAnsi="Times New Roman" w:cs="Times New Roman"/>
          <w:b/>
          <w:bCs/>
          <w:color w:val="000000"/>
          <w:sz w:val="24"/>
          <w:szCs w:val="24"/>
          <w:lang w:eastAsia="ru-RU"/>
        </w:rPr>
        <w:t>. '</w:t>
      </w:r>
      <w:proofErr w:type="gramEnd"/>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u w:val="single"/>
          <w:lang w:eastAsia="ru-RU"/>
        </w:rPr>
        <w:t>21 августа</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на ул. </w:t>
      </w:r>
      <w:proofErr w:type="spellStart"/>
      <w:r w:rsidRPr="00911EAC">
        <w:rPr>
          <w:rFonts w:ascii="Times New Roman" w:eastAsia="Times New Roman" w:hAnsi="Times New Roman" w:cs="Times New Roman"/>
          <w:color w:val="000000"/>
          <w:sz w:val="24"/>
          <w:szCs w:val="24"/>
          <w:lang w:eastAsia="ru-RU"/>
        </w:rPr>
        <w:t>Леваневского</w:t>
      </w:r>
      <w:proofErr w:type="spellEnd"/>
      <w:r w:rsidRPr="00911EAC">
        <w:rPr>
          <w:rFonts w:ascii="Times New Roman" w:eastAsia="Times New Roman" w:hAnsi="Times New Roman" w:cs="Times New Roman"/>
          <w:color w:val="000000"/>
          <w:sz w:val="24"/>
          <w:szCs w:val="24"/>
          <w:lang w:eastAsia="ru-RU"/>
        </w:rPr>
        <w:t xml:space="preserve">, 70 произошло ДТП, в результате которого погиб ребенок - пассажир. Водитель автомашины «ВАЗ-21099» при движении по ул. </w:t>
      </w:r>
      <w:proofErr w:type="spellStart"/>
      <w:r w:rsidRPr="00911EAC">
        <w:rPr>
          <w:rFonts w:ascii="Times New Roman" w:eastAsia="Times New Roman" w:hAnsi="Times New Roman" w:cs="Times New Roman"/>
          <w:color w:val="000000"/>
          <w:sz w:val="24"/>
          <w:szCs w:val="24"/>
          <w:lang w:eastAsia="ru-RU"/>
        </w:rPr>
        <w:t>Леваневского</w:t>
      </w:r>
      <w:proofErr w:type="spellEnd"/>
      <w:r w:rsidRPr="00911EAC">
        <w:rPr>
          <w:rFonts w:ascii="Times New Roman" w:eastAsia="Times New Roman" w:hAnsi="Times New Roman" w:cs="Times New Roman"/>
          <w:color w:val="000000"/>
          <w:sz w:val="24"/>
          <w:szCs w:val="24"/>
          <w:lang w:eastAsia="ru-RU"/>
        </w:rPr>
        <w:t xml:space="preserve"> в сторону п. Семь ключей допустил опрокидывание транспортного средства, в результате которого </w:t>
      </w:r>
      <w:proofErr w:type="spellStart"/>
      <w:r w:rsidRPr="00911EAC">
        <w:rPr>
          <w:rFonts w:ascii="Times New Roman" w:eastAsia="Times New Roman" w:hAnsi="Times New Roman" w:cs="Times New Roman"/>
          <w:color w:val="000000"/>
          <w:sz w:val="24"/>
          <w:szCs w:val="24"/>
          <w:lang w:eastAsia="ru-RU"/>
        </w:rPr>
        <w:t>Багирова</w:t>
      </w:r>
      <w:proofErr w:type="spellEnd"/>
      <w:r w:rsidRPr="00911EAC">
        <w:rPr>
          <w:rFonts w:ascii="Times New Roman" w:eastAsia="Times New Roman" w:hAnsi="Times New Roman" w:cs="Times New Roman"/>
          <w:color w:val="000000"/>
          <w:sz w:val="24"/>
          <w:szCs w:val="24"/>
          <w:lang w:eastAsia="ru-RU"/>
        </w:rPr>
        <w:t xml:space="preserve"> </w:t>
      </w:r>
      <w:proofErr w:type="spellStart"/>
      <w:r w:rsidRPr="00911EAC">
        <w:rPr>
          <w:rFonts w:ascii="Times New Roman" w:eastAsia="Times New Roman" w:hAnsi="Times New Roman" w:cs="Times New Roman"/>
          <w:color w:val="000000"/>
          <w:sz w:val="24"/>
          <w:szCs w:val="24"/>
          <w:lang w:eastAsia="ru-RU"/>
        </w:rPr>
        <w:t>Севинч</w:t>
      </w:r>
      <w:proofErr w:type="spellEnd"/>
      <w:r w:rsidRPr="00911EAC">
        <w:rPr>
          <w:rFonts w:ascii="Times New Roman" w:eastAsia="Times New Roman" w:hAnsi="Times New Roman" w:cs="Times New Roman"/>
          <w:color w:val="000000"/>
          <w:sz w:val="24"/>
          <w:szCs w:val="24"/>
          <w:lang w:eastAsia="ru-RU"/>
        </w:rPr>
        <w:t xml:space="preserve"> (полных 15 лет), от полученных травм скончалась на месте ДТП. (Обучалась в ОУ №127 Железнодорожного района, перешла в 9 класс). </w:t>
      </w:r>
      <w:r w:rsidRPr="00911EAC">
        <w:rPr>
          <w:rFonts w:ascii="Times New Roman" w:eastAsia="Times New Roman" w:hAnsi="Times New Roman" w:cs="Times New Roman"/>
          <w:b/>
          <w:bCs/>
          <w:color w:val="000000"/>
          <w:sz w:val="24"/>
          <w:szCs w:val="24"/>
          <w:lang w:eastAsia="ru-RU"/>
        </w:rPr>
        <w:t xml:space="preserve">Девочка находилась под домашним арестом матери из-за ненадлежащего поведения. Накануне вечером, обманув бабушку, девочка ушла, всю ночь провела в компании своих друзей. Рано утром в результате опрокидывания автомашины она погибла. </w:t>
      </w:r>
      <w:proofErr w:type="spellStart"/>
      <w:r w:rsidRPr="00911EAC">
        <w:rPr>
          <w:rFonts w:ascii="Times New Roman" w:eastAsia="Times New Roman" w:hAnsi="Times New Roman" w:cs="Times New Roman"/>
          <w:b/>
          <w:bCs/>
          <w:color w:val="000000"/>
          <w:sz w:val="24"/>
          <w:szCs w:val="24"/>
          <w:lang w:eastAsia="ru-RU"/>
        </w:rPr>
        <w:t>Багирова</w:t>
      </w:r>
      <w:proofErr w:type="spellEnd"/>
      <w:r w:rsidRPr="00911EAC">
        <w:rPr>
          <w:rFonts w:ascii="Times New Roman" w:eastAsia="Times New Roman" w:hAnsi="Times New Roman" w:cs="Times New Roman"/>
          <w:b/>
          <w:bCs/>
          <w:color w:val="000000"/>
          <w:sz w:val="24"/>
          <w:szCs w:val="24"/>
          <w:lang w:eastAsia="ru-RU"/>
        </w:rPr>
        <w:t xml:space="preserve"> </w:t>
      </w:r>
      <w:proofErr w:type="spellStart"/>
      <w:r w:rsidRPr="00911EAC">
        <w:rPr>
          <w:rFonts w:ascii="Times New Roman" w:eastAsia="Times New Roman" w:hAnsi="Times New Roman" w:cs="Times New Roman"/>
          <w:b/>
          <w:bCs/>
          <w:color w:val="000000"/>
          <w:sz w:val="24"/>
          <w:szCs w:val="24"/>
          <w:lang w:eastAsia="ru-RU"/>
        </w:rPr>
        <w:t>Севинч</w:t>
      </w:r>
      <w:proofErr w:type="spellEnd"/>
      <w:r w:rsidRPr="00911EAC">
        <w:rPr>
          <w:rFonts w:ascii="Times New Roman" w:eastAsia="Times New Roman" w:hAnsi="Times New Roman" w:cs="Times New Roman"/>
          <w:b/>
          <w:bCs/>
          <w:color w:val="000000"/>
          <w:sz w:val="24"/>
          <w:szCs w:val="24"/>
          <w:lang w:eastAsia="ru-RU"/>
        </w:rPr>
        <w:t xml:space="preserve"> не была пристегнута ремнем безопасности.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u w:val="single"/>
          <w:lang w:eastAsia="ru-RU"/>
        </w:rPr>
        <w:t>17 декабря</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в </w:t>
      </w:r>
      <w:r w:rsidRPr="00911EAC">
        <w:rPr>
          <w:rFonts w:ascii="Times New Roman" w:eastAsia="Times New Roman" w:hAnsi="Times New Roman" w:cs="Times New Roman"/>
          <w:b/>
          <w:bCs/>
          <w:color w:val="000000"/>
          <w:sz w:val="24"/>
          <w:szCs w:val="24"/>
          <w:lang w:eastAsia="ru-RU"/>
        </w:rPr>
        <w:t xml:space="preserve">10.20 </w:t>
      </w:r>
      <w:r w:rsidRPr="00911EAC">
        <w:rPr>
          <w:rFonts w:ascii="Times New Roman" w:eastAsia="Times New Roman" w:hAnsi="Times New Roman" w:cs="Times New Roman"/>
          <w:color w:val="000000"/>
          <w:sz w:val="24"/>
          <w:szCs w:val="24"/>
          <w:lang w:eastAsia="ru-RU"/>
        </w:rPr>
        <w:t xml:space="preserve">в </w:t>
      </w:r>
      <w:proofErr w:type="gramStart"/>
      <w:r w:rsidRPr="00911EAC">
        <w:rPr>
          <w:rFonts w:ascii="Times New Roman" w:eastAsia="Times New Roman" w:hAnsi="Times New Roman" w:cs="Times New Roman"/>
          <w:color w:val="000000"/>
          <w:sz w:val="24"/>
          <w:szCs w:val="24"/>
          <w:lang w:eastAsia="ru-RU"/>
        </w:rPr>
        <w:t>г</w:t>
      </w:r>
      <w:proofErr w:type="gramEnd"/>
      <w:r w:rsidRPr="00911EAC">
        <w:rPr>
          <w:rFonts w:ascii="Times New Roman" w:eastAsia="Times New Roman" w:hAnsi="Times New Roman" w:cs="Times New Roman"/>
          <w:color w:val="000000"/>
          <w:sz w:val="24"/>
          <w:szCs w:val="24"/>
          <w:lang w:eastAsia="ru-RU"/>
        </w:rPr>
        <w:t xml:space="preserve">. Екатеринбурге на регулируемом перекрестке улиц Кировоградская - </w:t>
      </w:r>
      <w:r w:rsidRPr="00911EAC">
        <w:rPr>
          <w:rFonts w:ascii="Times New Roman" w:eastAsia="Times New Roman" w:hAnsi="Times New Roman" w:cs="Times New Roman"/>
          <w:b/>
          <w:bCs/>
          <w:color w:val="000000"/>
          <w:sz w:val="24"/>
          <w:szCs w:val="24"/>
          <w:lang w:eastAsia="ru-RU"/>
        </w:rPr>
        <w:t xml:space="preserve">40 </w:t>
      </w:r>
      <w:r w:rsidRPr="00911EAC">
        <w:rPr>
          <w:rFonts w:ascii="Times New Roman" w:eastAsia="Times New Roman" w:hAnsi="Times New Roman" w:cs="Times New Roman"/>
          <w:color w:val="000000"/>
          <w:sz w:val="24"/>
          <w:szCs w:val="24"/>
          <w:lang w:eastAsia="ru-RU"/>
        </w:rPr>
        <w:t xml:space="preserve">лет Октября водитель автомашины «Форд» допустил наезд на ребенка - пешехода, в результате которого Успенский С.С. (12 лет) получил телесные повреждения, от которых скончался на месте дорожно-транспортного происшествия. Мальчик обучался в МБОУ СОШ №68, 6«Г» класс. </w:t>
      </w:r>
      <w:r w:rsidRPr="00911EAC">
        <w:rPr>
          <w:rFonts w:ascii="Times New Roman" w:eastAsia="Times New Roman" w:hAnsi="Times New Roman" w:cs="Times New Roman"/>
          <w:b/>
          <w:bCs/>
          <w:color w:val="000000"/>
          <w:sz w:val="24"/>
          <w:szCs w:val="24"/>
          <w:lang w:eastAsia="ru-RU"/>
        </w:rPr>
        <w:t>Несовершеннолетний попал в ДТП, когда возвращался с двумя одноклассниками из Спорткомплекса «</w:t>
      </w:r>
      <w:proofErr w:type="spellStart"/>
      <w:r w:rsidRPr="00911EAC">
        <w:rPr>
          <w:rFonts w:ascii="Times New Roman" w:eastAsia="Times New Roman" w:hAnsi="Times New Roman" w:cs="Times New Roman"/>
          <w:b/>
          <w:bCs/>
          <w:color w:val="000000"/>
          <w:sz w:val="24"/>
          <w:szCs w:val="24"/>
          <w:lang w:eastAsia="ru-RU"/>
        </w:rPr>
        <w:t>Уралмаш</w:t>
      </w:r>
      <w:proofErr w:type="spellEnd"/>
      <w:r w:rsidRPr="00911EAC">
        <w:rPr>
          <w:rFonts w:ascii="Times New Roman" w:eastAsia="Times New Roman" w:hAnsi="Times New Roman" w:cs="Times New Roman"/>
          <w:b/>
          <w:bCs/>
          <w:color w:val="000000"/>
          <w:sz w:val="24"/>
          <w:szCs w:val="24"/>
          <w:lang w:eastAsia="ru-RU"/>
        </w:rPr>
        <w:t>», где хотел записаться в спортивную секцию. Как пояснили дети, перед переходом для безопасности они отступили от бордюрного камня назад, однако Успенский Сергей неожиданно для них резко выбежал на дорогу.</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Таким образом, по своей собственной вине погибли двое детей, в 2013 году таких фактов не было ни одного.</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Вышеописанные факты ДТП с погибшими детьми говорят о многом, в частности,</w:t>
      </w:r>
      <w:r w:rsidR="00845D40" w:rsidRPr="003B6C11">
        <w:rPr>
          <w:rFonts w:ascii="Times New Roman" w:eastAsia="Times New Roman" w:hAnsi="Times New Roman" w:cs="Times New Roman"/>
          <w:color w:val="000000"/>
          <w:sz w:val="24"/>
          <w:szCs w:val="24"/>
          <w:lang w:eastAsia="ru-RU"/>
        </w:rPr>
        <w:t xml:space="preserve"> </w:t>
      </w:r>
      <w:r w:rsidRPr="003B6C11">
        <w:rPr>
          <w:rFonts w:ascii="Times New Roman" w:eastAsia="Times New Roman" w:hAnsi="Times New Roman" w:cs="Times New Roman"/>
          <w:color w:val="000000"/>
          <w:sz w:val="24"/>
          <w:szCs w:val="24"/>
          <w:lang w:eastAsia="ru-RU"/>
        </w:rPr>
        <w:t>о том, что дети гибнут и по причине безответственного недосмотра родителей, и по</w:t>
      </w:r>
      <w:r w:rsidR="00845D40" w:rsidRPr="003B6C11">
        <w:rPr>
          <w:rFonts w:ascii="Times New Roman" w:eastAsia="Times New Roman" w:hAnsi="Times New Roman" w:cs="Times New Roman"/>
          <w:color w:val="000000"/>
          <w:sz w:val="24"/>
          <w:szCs w:val="24"/>
          <w:lang w:eastAsia="ru-RU"/>
        </w:rPr>
        <w:t xml:space="preserve"> </w:t>
      </w:r>
      <w:r w:rsidRPr="003B6C11">
        <w:rPr>
          <w:rFonts w:ascii="Times New Roman" w:eastAsia="Times New Roman" w:hAnsi="Times New Roman" w:cs="Times New Roman"/>
          <w:color w:val="000000"/>
          <w:sz w:val="24"/>
          <w:szCs w:val="24"/>
          <w:lang w:eastAsia="ru-RU"/>
        </w:rPr>
        <w:t>причине отсутствия навыков безопасного поведения на дороге, не сформированных</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как семьей, так и школой.</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Да, на территории Екатеринбурга, как и на территории всей Свердловской облас</w:t>
      </w:r>
      <w:r w:rsidRPr="00911EAC">
        <w:rPr>
          <w:rFonts w:ascii="Times New Roman" w:eastAsia="Times New Roman" w:hAnsi="Times New Roman" w:cs="Times New Roman"/>
          <w:color w:val="000000"/>
          <w:sz w:val="24"/>
          <w:szCs w:val="24"/>
          <w:lang w:eastAsia="ru-RU"/>
        </w:rPr>
        <w:softHyphen/>
        <w:t>ти, зарегистрировано снижение пострадавших детей. НО! Пока первоклассников- второклассников зачастую возят на машинах либо приводят-встречают родители. Но</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скоро они станут самостоятельными даже с точки зрения мегаполиса, где, как известно, дети в плане самостоятельного передвижения становятся взрослыми позже, чем деревенские уличные дети. И именно поэтому нам необходимо начинать плодотворную и активную работу на перспективу. Наша задача - чтобы ребенок не ЗНАЛ ПДД, а имел безопасные навыки поведения в транспортной среде. Не надо заучивать ПДД, дети не смогут применить эти знания на практике.</w:t>
      </w:r>
    </w:p>
    <w:p w:rsidR="00911EAC" w:rsidRPr="003B6C11"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Современные условия движения обязывают обучать детей правилам </w:t>
      </w:r>
      <w:proofErr w:type="spellStart"/>
      <w:r w:rsidRPr="00911EAC">
        <w:rPr>
          <w:rFonts w:ascii="Times New Roman" w:eastAsia="Times New Roman" w:hAnsi="Times New Roman" w:cs="Times New Roman"/>
          <w:color w:val="000000"/>
          <w:sz w:val="24"/>
          <w:szCs w:val="24"/>
          <w:lang w:eastAsia="ru-RU"/>
        </w:rPr>
        <w:t>безопасногоповедения</w:t>
      </w:r>
      <w:proofErr w:type="spellEnd"/>
      <w:r w:rsidRPr="00911EAC">
        <w:rPr>
          <w:rFonts w:ascii="Times New Roman" w:eastAsia="Times New Roman" w:hAnsi="Times New Roman" w:cs="Times New Roman"/>
          <w:color w:val="000000"/>
          <w:sz w:val="24"/>
          <w:szCs w:val="24"/>
          <w:lang w:eastAsia="ru-RU"/>
        </w:rPr>
        <w:t xml:space="preserve"> на дороге, основанным на практике, а именно:</w:t>
      </w:r>
    </w:p>
    <w:p w:rsidR="00845D40" w:rsidRPr="00911EAC" w:rsidRDefault="00845D40" w:rsidP="003B6C11">
      <w:pPr>
        <w:spacing w:after="0" w:line="240" w:lineRule="auto"/>
        <w:jc w:val="both"/>
        <w:rPr>
          <w:rFonts w:ascii="Times New Roman" w:eastAsia="Times New Roman" w:hAnsi="Times New Roman" w:cs="Times New Roman"/>
          <w:sz w:val="24"/>
          <w:szCs w:val="24"/>
          <w:lang w:eastAsia="ru-RU"/>
        </w:rPr>
      </w:pPr>
    </w:p>
    <w:p w:rsidR="00911EAC" w:rsidRPr="00911EAC" w:rsidRDefault="00911EAC" w:rsidP="003B6C11">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3B6C11">
        <w:rPr>
          <w:rFonts w:ascii="Times New Roman" w:eastAsia="Times New Roman" w:hAnsi="Times New Roman" w:cs="Times New Roman"/>
          <w:b/>
          <w:bCs/>
          <w:color w:val="000000"/>
          <w:sz w:val="24"/>
          <w:szCs w:val="24"/>
          <w:lang w:eastAsia="ru-RU"/>
        </w:rPr>
        <w:t xml:space="preserve">С психологической точки зрения целесообразно формулировать правила </w:t>
      </w:r>
      <w:proofErr w:type="spellStart"/>
      <w:r w:rsidRPr="003B6C11">
        <w:rPr>
          <w:rFonts w:ascii="Times New Roman" w:eastAsia="Times New Roman" w:hAnsi="Times New Roman" w:cs="Times New Roman"/>
          <w:b/>
          <w:bCs/>
          <w:color w:val="000000"/>
          <w:sz w:val="24"/>
          <w:szCs w:val="24"/>
          <w:lang w:eastAsia="ru-RU"/>
        </w:rPr>
        <w:t>в</w:t>
      </w:r>
      <w:r w:rsidRPr="00911EAC">
        <w:rPr>
          <w:rFonts w:ascii="Times New Roman" w:eastAsia="Times New Roman" w:hAnsi="Times New Roman" w:cs="Times New Roman"/>
          <w:b/>
          <w:bCs/>
          <w:color w:val="000000"/>
          <w:sz w:val="24"/>
          <w:szCs w:val="24"/>
          <w:lang w:eastAsia="ru-RU"/>
        </w:rPr>
        <w:t>утвердительной</w:t>
      </w:r>
      <w:proofErr w:type="spellEnd"/>
      <w:r w:rsidRPr="00911EAC">
        <w:rPr>
          <w:rFonts w:ascii="Times New Roman" w:eastAsia="Times New Roman" w:hAnsi="Times New Roman" w:cs="Times New Roman"/>
          <w:b/>
          <w:bCs/>
          <w:color w:val="000000"/>
          <w:sz w:val="24"/>
          <w:szCs w:val="24"/>
          <w:lang w:eastAsia="ru-RU"/>
        </w:rPr>
        <w:t xml:space="preserve"> форме.</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Например</w:t>
      </w:r>
      <w:r w:rsidR="00845D40" w:rsidRPr="003B6C11">
        <w:rPr>
          <w:rFonts w:ascii="Times New Roman" w:eastAsia="Times New Roman" w:hAnsi="Times New Roman" w:cs="Times New Roman"/>
          <w:color w:val="000000"/>
          <w:sz w:val="24"/>
          <w:szCs w:val="24"/>
          <w:lang w:eastAsia="ru-RU"/>
        </w:rPr>
        <w:t>,</w:t>
      </w:r>
      <w:r w:rsidRPr="00911EAC">
        <w:rPr>
          <w:rFonts w:ascii="Times New Roman" w:eastAsia="Times New Roman" w:hAnsi="Times New Roman" w:cs="Times New Roman"/>
          <w:color w:val="000000"/>
          <w:sz w:val="24"/>
          <w:szCs w:val="24"/>
          <w:lang w:eastAsia="ru-RU"/>
        </w:rPr>
        <w:t xml:space="preserve"> фразу «Не следует, обходя препятствие на тротуаре, выходить на проезжую часть» правильнее будет сформулировать так — «Если ты идешь по тротуару и тебе надо обойти препятствие (лужу, яму или еще что-либо), то обходить это препятствие надо только по тротуару».</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Если нет возможности обойтись без отрицательных формулировок, то необходимо представлять детям такие правила вместе с альтернативными «утвердительными», например, после формулировки: «Нельзя переходить дорогу на красный сигнал светофора» должна следовать: «переходить дорогу можно только на зеленый сигнал светофора».</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Однако</w:t>
      </w:r>
      <w:proofErr w:type="gramStart"/>
      <w:r w:rsidRPr="00911EAC">
        <w:rPr>
          <w:rFonts w:ascii="Times New Roman" w:eastAsia="Times New Roman" w:hAnsi="Times New Roman" w:cs="Times New Roman"/>
          <w:color w:val="000000"/>
          <w:sz w:val="24"/>
          <w:szCs w:val="24"/>
          <w:lang w:eastAsia="ru-RU"/>
        </w:rPr>
        <w:t>,</w:t>
      </w:r>
      <w:proofErr w:type="gramEnd"/>
      <w:r w:rsidRPr="00911EAC">
        <w:rPr>
          <w:rFonts w:ascii="Times New Roman" w:eastAsia="Times New Roman" w:hAnsi="Times New Roman" w:cs="Times New Roman"/>
          <w:color w:val="000000"/>
          <w:sz w:val="24"/>
          <w:szCs w:val="24"/>
          <w:lang w:eastAsia="ru-RU"/>
        </w:rPr>
        <w:t xml:space="preserve"> далеко не все утвердительные формы имеют хоть какой-то эффект. Заезженные, слишком часто используемые обороты речи уже не несут никакой смысловой нагрузки. Например, призывы типа «Будь внимателен!», «На дороге играть опасно!», «Переходи дорогу только по переходу!» и многие другие уже неэффективны.</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Таким образом, указания должны быть </w:t>
      </w:r>
      <w:r w:rsidRPr="00911EAC">
        <w:rPr>
          <w:rFonts w:ascii="Times New Roman" w:eastAsia="Times New Roman" w:hAnsi="Times New Roman" w:cs="Times New Roman"/>
          <w:b/>
          <w:bCs/>
          <w:color w:val="000000"/>
          <w:sz w:val="24"/>
          <w:szCs w:val="24"/>
          <w:lang w:eastAsia="ru-RU"/>
        </w:rPr>
        <w:t xml:space="preserve">конкретными, понятными </w:t>
      </w:r>
      <w:r w:rsidRPr="00911EAC">
        <w:rPr>
          <w:rFonts w:ascii="Times New Roman" w:eastAsia="Times New Roman" w:hAnsi="Times New Roman" w:cs="Times New Roman"/>
          <w:color w:val="000000"/>
          <w:sz w:val="24"/>
          <w:szCs w:val="24"/>
          <w:lang w:eastAsia="ru-RU"/>
        </w:rPr>
        <w:t xml:space="preserve">учащимся, имеющие вполне логический смысл и цель - </w:t>
      </w:r>
      <w:r w:rsidRPr="00911EAC">
        <w:rPr>
          <w:rFonts w:ascii="Times New Roman" w:eastAsia="Times New Roman" w:hAnsi="Times New Roman" w:cs="Times New Roman"/>
          <w:b/>
          <w:bCs/>
          <w:color w:val="000000"/>
          <w:sz w:val="24"/>
          <w:szCs w:val="24"/>
          <w:lang w:eastAsia="ru-RU"/>
        </w:rPr>
        <w:t>безопасность в конкретных условиях.</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lang w:eastAsia="ru-RU"/>
        </w:rPr>
        <w:t xml:space="preserve">При обучении детей </w:t>
      </w:r>
      <w:r w:rsidRPr="00911EAC">
        <w:rPr>
          <w:rFonts w:ascii="Times New Roman" w:eastAsia="Times New Roman" w:hAnsi="Times New Roman" w:cs="Times New Roman"/>
          <w:b/>
          <w:bCs/>
          <w:color w:val="000000"/>
          <w:sz w:val="24"/>
          <w:szCs w:val="24"/>
          <w:u w:val="single"/>
          <w:lang w:eastAsia="ru-RU"/>
        </w:rPr>
        <w:t>дошкольного возраста</w:t>
      </w:r>
      <w:r w:rsidRPr="00911EAC">
        <w:rPr>
          <w:rFonts w:ascii="Times New Roman" w:eastAsia="Times New Roman" w:hAnsi="Times New Roman" w:cs="Times New Roman"/>
          <w:b/>
          <w:bCs/>
          <w:color w:val="000000"/>
          <w:sz w:val="24"/>
          <w:szCs w:val="24"/>
          <w:lang w:eastAsia="ru-RU"/>
        </w:rPr>
        <w:t xml:space="preserve"> необходимо учитывать, </w:t>
      </w:r>
      <w:r w:rsidRPr="00911EAC">
        <w:rPr>
          <w:rFonts w:ascii="Times New Roman" w:eastAsia="Times New Roman" w:hAnsi="Times New Roman" w:cs="Times New Roman"/>
          <w:color w:val="000000"/>
          <w:sz w:val="24"/>
          <w:szCs w:val="24"/>
          <w:lang w:eastAsia="ru-RU"/>
        </w:rPr>
        <w:t>что родители являются социально - значимыми лицами. В этом возрасте дети учатся, подражая и, в первую очередь, своим родителям. Дети подражают их поведению. Поэтому работа с данным детским возрастом - это, прежде всего, работа с родителями. В этом</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случае родителя нужно рассматривать как человека, который объясняет своему ребенку поведение, а, значит, нужно родителей учить объяснять </w:t>
      </w:r>
      <w:r w:rsidRPr="00911EAC">
        <w:rPr>
          <w:rFonts w:ascii="Times New Roman" w:eastAsia="Times New Roman" w:hAnsi="Times New Roman" w:cs="Times New Roman"/>
          <w:color w:val="000000"/>
          <w:sz w:val="24"/>
          <w:szCs w:val="24"/>
          <w:u w:val="single"/>
          <w:lang w:eastAsia="ru-RU"/>
        </w:rPr>
        <w:t>ПДД</w:t>
      </w:r>
      <w:r w:rsidRPr="00911EAC">
        <w:rPr>
          <w:rFonts w:ascii="Times New Roman" w:eastAsia="Times New Roman" w:hAnsi="Times New Roman" w:cs="Times New Roman"/>
          <w:color w:val="000000"/>
          <w:sz w:val="24"/>
          <w:szCs w:val="24"/>
          <w:lang w:eastAsia="ru-RU"/>
        </w:rPr>
        <w:t xml:space="preserve"> своему ребенку. Работа с родителями - одна из форм. В дошкольном учреждении с детьми должны проводиться подвижные, ролевые игры, с </w:t>
      </w:r>
      <w:proofErr w:type="gramStart"/>
      <w:r w:rsidRPr="00911EAC">
        <w:rPr>
          <w:rFonts w:ascii="Times New Roman" w:eastAsia="Times New Roman" w:hAnsi="Times New Roman" w:cs="Times New Roman"/>
          <w:color w:val="000000"/>
          <w:sz w:val="24"/>
          <w:szCs w:val="24"/>
          <w:lang w:eastAsia="ru-RU"/>
        </w:rPr>
        <w:t>минимальным</w:t>
      </w:r>
      <w:proofErr w:type="gramEnd"/>
      <w:r w:rsidRPr="00911EAC">
        <w:rPr>
          <w:rFonts w:ascii="Times New Roman" w:eastAsia="Times New Roman" w:hAnsi="Times New Roman" w:cs="Times New Roman"/>
          <w:color w:val="000000"/>
          <w:sz w:val="24"/>
          <w:szCs w:val="24"/>
          <w:lang w:eastAsia="ru-RU"/>
        </w:rPr>
        <w:t xml:space="preserve"> </w:t>
      </w:r>
      <w:proofErr w:type="spellStart"/>
      <w:r w:rsidRPr="00911EAC">
        <w:rPr>
          <w:rFonts w:ascii="Times New Roman" w:eastAsia="Times New Roman" w:hAnsi="Times New Roman" w:cs="Times New Roman"/>
          <w:color w:val="000000"/>
          <w:sz w:val="24"/>
          <w:szCs w:val="24"/>
          <w:lang w:eastAsia="ru-RU"/>
        </w:rPr>
        <w:t>задействованием</w:t>
      </w:r>
      <w:proofErr w:type="spellEnd"/>
      <w:r w:rsidRPr="00911EAC">
        <w:rPr>
          <w:rFonts w:ascii="Times New Roman" w:eastAsia="Times New Roman" w:hAnsi="Times New Roman" w:cs="Times New Roman"/>
          <w:color w:val="000000"/>
          <w:sz w:val="24"/>
          <w:szCs w:val="24"/>
          <w:lang w:eastAsia="ru-RU"/>
        </w:rPr>
        <w:t xml:space="preserve"> во время одного занятия понятий или групп знаков. Не более 2-3 понятий.</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При обучении </w:t>
      </w:r>
      <w:r w:rsidRPr="00911EAC">
        <w:rPr>
          <w:rFonts w:ascii="Times New Roman" w:eastAsia="Times New Roman" w:hAnsi="Times New Roman" w:cs="Times New Roman"/>
          <w:b/>
          <w:bCs/>
          <w:color w:val="000000"/>
          <w:sz w:val="24"/>
          <w:szCs w:val="24"/>
          <w:u w:val="single"/>
          <w:lang w:eastAsia="ru-RU"/>
        </w:rPr>
        <w:t>младшего школьного возраста</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учитывается относительная его</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самостоятельность, умение рассуждать. Эти навыки требуются при составлении маршрута «Дом-Школа-Дом». В данном случае необходимо рекомендовать родителям</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составить несколько маршрутов, проработать их. Ребенок должен выбрать для себя</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самый безопасный, которого он и будет придерживаться. Также необходимо использовать творческий потенциал школьников младшего школьного возраста.</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При обучении </w:t>
      </w:r>
      <w:r w:rsidRPr="00911EAC">
        <w:rPr>
          <w:rFonts w:ascii="Times New Roman" w:eastAsia="Times New Roman" w:hAnsi="Times New Roman" w:cs="Times New Roman"/>
          <w:b/>
          <w:bCs/>
          <w:color w:val="000000"/>
          <w:sz w:val="24"/>
          <w:szCs w:val="24"/>
          <w:u w:val="single"/>
          <w:lang w:eastAsia="ru-RU"/>
        </w:rPr>
        <w:t>подростков</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учитывается основной вид его деятельности </w:t>
      </w:r>
      <w:r w:rsidR="00845D40" w:rsidRPr="003B6C11">
        <w:rPr>
          <w:rFonts w:ascii="Times New Roman" w:eastAsia="Times New Roman" w:hAnsi="Times New Roman" w:cs="Times New Roman"/>
          <w:color w:val="000000"/>
          <w:sz w:val="24"/>
          <w:szCs w:val="24"/>
          <w:lang w:eastAsia="ru-RU"/>
        </w:rPr>
        <w:t>–</w:t>
      </w:r>
      <w:r w:rsidRPr="00911EAC">
        <w:rPr>
          <w:rFonts w:ascii="Times New Roman" w:eastAsia="Times New Roman" w:hAnsi="Times New Roman" w:cs="Times New Roman"/>
          <w:color w:val="000000"/>
          <w:sz w:val="24"/>
          <w:szCs w:val="24"/>
          <w:lang w:eastAsia="ru-RU"/>
        </w:rPr>
        <w:t xml:space="preserve"> общение</w:t>
      </w:r>
      <w:r w:rsidR="00845D40"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 друзьями. В этом возрасте для них характерно перебежать дорогу на «СЛАБО». Способ работы в данной возрастной группе - анализ ситуации (рефлексия), используя</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чувство взрослости.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u w:val="single"/>
          <w:lang w:eastAsia="ru-RU"/>
        </w:rPr>
        <w:t>Старшую подростковую группу</w:t>
      </w:r>
      <w:r w:rsidRPr="00911EAC">
        <w:rPr>
          <w:rFonts w:ascii="Times New Roman" w:eastAsia="Times New Roman" w:hAnsi="Times New Roman" w:cs="Times New Roman"/>
          <w:b/>
          <w:bCs/>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лучше использовать в волонтерском движении.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В работе с подростками, к сожалению, редко используются интерактивные методы обучения, основанные на партнерской позиции и установлении причинно - следственной связи в действиях участников. Именно этим подросткам нужно самим брать «шефство» над </w:t>
      </w:r>
      <w:proofErr w:type="spellStart"/>
      <w:r w:rsidRPr="00911EAC">
        <w:rPr>
          <w:rFonts w:ascii="Times New Roman" w:eastAsia="Times New Roman" w:hAnsi="Times New Roman" w:cs="Times New Roman"/>
          <w:color w:val="000000"/>
          <w:sz w:val="24"/>
          <w:szCs w:val="24"/>
          <w:lang w:eastAsia="ru-RU"/>
        </w:rPr>
        <w:t>младшешкольниками</w:t>
      </w:r>
      <w:proofErr w:type="spellEnd"/>
      <w:r w:rsidRPr="00911EAC">
        <w:rPr>
          <w:rFonts w:ascii="Times New Roman" w:eastAsia="Times New Roman" w:hAnsi="Times New Roman" w:cs="Times New Roman"/>
          <w:color w:val="000000"/>
          <w:sz w:val="24"/>
          <w:szCs w:val="24"/>
          <w:lang w:eastAsia="ru-RU"/>
        </w:rPr>
        <w:t>, и участвовать в тех же отрядах ЮИД в качестве</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организаторов.</w:t>
      </w:r>
    </w:p>
    <w:p w:rsidR="00911EAC" w:rsidRPr="003B6C11" w:rsidRDefault="00911EAC" w:rsidP="003B6C11">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3B6C11">
        <w:rPr>
          <w:rFonts w:ascii="Times New Roman" w:eastAsia="Times New Roman" w:hAnsi="Times New Roman" w:cs="Times New Roman"/>
          <w:b/>
          <w:bCs/>
          <w:color w:val="000000"/>
          <w:sz w:val="24"/>
          <w:szCs w:val="24"/>
          <w:lang w:eastAsia="ru-RU"/>
        </w:rPr>
        <w:t xml:space="preserve"> При изучении ПДД совершенно неэффективен и непродуктивен метод их заучивания.</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По мнению специалистов, формальное знание ПДД обеспечивает детям лишь 10% желаемой безопасности. Остальное достигается лишь при помощи </w:t>
      </w:r>
      <w:r w:rsidRPr="00911EAC">
        <w:rPr>
          <w:rFonts w:ascii="Times New Roman" w:eastAsia="Times New Roman" w:hAnsi="Times New Roman" w:cs="Times New Roman"/>
          <w:b/>
          <w:bCs/>
          <w:color w:val="000000"/>
          <w:sz w:val="24"/>
          <w:szCs w:val="24"/>
          <w:lang w:eastAsia="ru-RU"/>
        </w:rPr>
        <w:t>умения про</w:t>
      </w:r>
      <w:r w:rsidRPr="00911EAC">
        <w:rPr>
          <w:rFonts w:ascii="Times New Roman" w:eastAsia="Times New Roman" w:hAnsi="Times New Roman" w:cs="Times New Roman"/>
          <w:b/>
          <w:bCs/>
          <w:color w:val="000000"/>
          <w:sz w:val="24"/>
          <w:szCs w:val="24"/>
          <w:lang w:eastAsia="ru-RU"/>
        </w:rPr>
        <w:softHyphen/>
        <w:t xml:space="preserve">гнозировать </w:t>
      </w:r>
      <w:r w:rsidRPr="00911EAC">
        <w:rPr>
          <w:rFonts w:ascii="Times New Roman" w:eastAsia="Times New Roman" w:hAnsi="Times New Roman" w:cs="Times New Roman"/>
          <w:color w:val="000000"/>
          <w:sz w:val="24"/>
          <w:szCs w:val="24"/>
          <w:lang w:eastAsia="ru-RU"/>
        </w:rPr>
        <w:t xml:space="preserve">опасность на дороге и действовать адекватно обстановке. Несмотря на всю важность знания самих Правил надо учить детей не столько правилам, сколько </w:t>
      </w:r>
      <w:r w:rsidRPr="00911EAC">
        <w:rPr>
          <w:rFonts w:ascii="Times New Roman" w:eastAsia="Times New Roman" w:hAnsi="Times New Roman" w:cs="Times New Roman"/>
          <w:b/>
          <w:bCs/>
          <w:color w:val="000000"/>
          <w:sz w:val="24"/>
          <w:szCs w:val="24"/>
          <w:lang w:eastAsia="ru-RU"/>
        </w:rPr>
        <w:lastRenderedPageBreak/>
        <w:t xml:space="preserve">анализу возникновения </w:t>
      </w:r>
      <w:r w:rsidRPr="00911EAC">
        <w:rPr>
          <w:rFonts w:ascii="Times New Roman" w:eastAsia="Times New Roman" w:hAnsi="Times New Roman" w:cs="Times New Roman"/>
          <w:color w:val="000000"/>
          <w:sz w:val="24"/>
          <w:szCs w:val="24"/>
          <w:lang w:eastAsia="ru-RU"/>
        </w:rPr>
        <w:t>опасностей на дороге, отрабатывать у них навык правильно</w:t>
      </w:r>
      <w:r w:rsidRPr="00911EAC">
        <w:rPr>
          <w:rFonts w:ascii="Times New Roman" w:eastAsia="Times New Roman" w:hAnsi="Times New Roman" w:cs="Times New Roman"/>
          <w:color w:val="000000"/>
          <w:sz w:val="24"/>
          <w:szCs w:val="24"/>
          <w:lang w:eastAsia="ru-RU"/>
        </w:rPr>
        <w:softHyphen/>
        <w:t>го поведения.</w:t>
      </w:r>
    </w:p>
    <w:p w:rsidR="00911EAC" w:rsidRPr="00911EAC" w:rsidRDefault="00EE2AAC" w:rsidP="003B6C11">
      <w:pPr>
        <w:spacing w:after="0" w:line="240" w:lineRule="auto"/>
        <w:ind w:firstLine="426"/>
        <w:jc w:val="both"/>
        <w:rPr>
          <w:rFonts w:ascii="Times New Roman" w:eastAsia="Times New Roman" w:hAnsi="Times New Roman" w:cs="Times New Roman"/>
          <w:b/>
          <w:bCs/>
          <w:color w:val="000000"/>
          <w:sz w:val="24"/>
          <w:szCs w:val="24"/>
          <w:lang w:eastAsia="ru-RU"/>
        </w:rPr>
      </w:pPr>
      <w:r w:rsidRPr="003B6C11">
        <w:rPr>
          <w:rFonts w:ascii="Times New Roman" w:eastAsia="Times New Roman" w:hAnsi="Times New Roman" w:cs="Times New Roman"/>
          <w:b/>
          <w:bCs/>
          <w:color w:val="000000"/>
          <w:sz w:val="24"/>
          <w:szCs w:val="24"/>
          <w:lang w:eastAsia="ru-RU"/>
        </w:rPr>
        <w:t>3</w:t>
      </w:r>
      <w:r w:rsidRPr="003B6C11">
        <w:rPr>
          <w:rFonts w:ascii="Times New Roman" w:eastAsia="Times New Roman" w:hAnsi="Times New Roman" w:cs="Times New Roman"/>
          <w:b/>
          <w:bCs/>
          <w:color w:val="000000"/>
          <w:sz w:val="24"/>
          <w:szCs w:val="24"/>
          <w:lang w:eastAsia="ru-RU"/>
        </w:rPr>
        <w:tab/>
      </w:r>
      <w:r w:rsidR="00911EAC" w:rsidRPr="00911EAC">
        <w:rPr>
          <w:rFonts w:ascii="Times New Roman" w:eastAsia="Times New Roman" w:hAnsi="Times New Roman" w:cs="Times New Roman"/>
          <w:b/>
          <w:bCs/>
          <w:color w:val="000000"/>
          <w:sz w:val="24"/>
          <w:szCs w:val="24"/>
          <w:lang w:eastAsia="ru-RU"/>
        </w:rPr>
        <w:t xml:space="preserve"> Специфика преподавания предмета ПДД в школе заключается в том, что дети должны не </w:t>
      </w:r>
      <w:r w:rsidR="00911EAC" w:rsidRPr="00911EAC">
        <w:rPr>
          <w:rFonts w:ascii="Times New Roman" w:eastAsia="Times New Roman" w:hAnsi="Times New Roman" w:cs="Times New Roman"/>
          <w:b/>
          <w:bCs/>
          <w:color w:val="000000"/>
          <w:sz w:val="24"/>
          <w:szCs w:val="24"/>
          <w:u w:val="single"/>
          <w:lang w:eastAsia="ru-RU"/>
        </w:rPr>
        <w:t>ПДД</w:t>
      </w:r>
      <w:r w:rsidR="00911EAC" w:rsidRPr="00911EAC">
        <w:rPr>
          <w:rFonts w:ascii="Times New Roman" w:eastAsia="Times New Roman" w:hAnsi="Times New Roman" w:cs="Times New Roman"/>
          <w:b/>
          <w:bCs/>
          <w:color w:val="000000"/>
          <w:sz w:val="24"/>
          <w:szCs w:val="24"/>
          <w:lang w:eastAsia="ru-RU"/>
        </w:rPr>
        <w:t xml:space="preserve"> учить, а правила безопасного поведения на проезжей части.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 «Правила дорожного движения» - нормативный документ, единый для всех, поэтому обучать ребенка должны </w:t>
      </w:r>
      <w:r w:rsidRPr="00911EAC">
        <w:rPr>
          <w:rFonts w:ascii="Times New Roman" w:eastAsia="Times New Roman" w:hAnsi="Times New Roman" w:cs="Times New Roman"/>
          <w:b/>
          <w:bCs/>
          <w:color w:val="000000"/>
          <w:sz w:val="24"/>
          <w:szCs w:val="24"/>
          <w:lang w:eastAsia="ru-RU"/>
        </w:rPr>
        <w:t xml:space="preserve">нормативному </w:t>
      </w:r>
      <w:r w:rsidRPr="00911EAC">
        <w:rPr>
          <w:rFonts w:ascii="Times New Roman" w:eastAsia="Times New Roman" w:hAnsi="Times New Roman" w:cs="Times New Roman"/>
          <w:color w:val="000000"/>
          <w:sz w:val="24"/>
          <w:szCs w:val="24"/>
          <w:lang w:eastAsia="ru-RU"/>
        </w:rPr>
        <w:t>поведению. Но, к сожалению, они написаны без всякого расчета на детей. В некоторых пунктах ПДД или вовсе отсутствуют указания о том, как должны вести себя пешеходы в той или иной конкретной</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ситуации или даны очень расплывчатые указания.</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Несмотря, на имеющийся в ПДД раздел «Обязанности пешеходов», многие вопросы, касающиеся пешеходов, разбросаны по разным разделам Правил (6, 8, 11, 12, 13, 14, 16, 17). Вероятно, отсюда идет ошибочное представление многих педагогов, преподающих Правила безопасного поведения на дороге, что все правила пешеходов сосредоточены только в разделе 4.</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Работа по дорожной безопасности является </w:t>
      </w:r>
      <w:r w:rsidR="00EE2AAC" w:rsidRPr="003B6C11">
        <w:rPr>
          <w:rFonts w:ascii="Times New Roman" w:eastAsia="Times New Roman" w:hAnsi="Times New Roman" w:cs="Times New Roman"/>
          <w:color w:val="000000"/>
          <w:sz w:val="24"/>
          <w:szCs w:val="24"/>
          <w:lang w:eastAsia="ru-RU"/>
        </w:rPr>
        <w:t>частью общеобразовательного про</w:t>
      </w:r>
      <w:r w:rsidRPr="00911EAC">
        <w:rPr>
          <w:rFonts w:ascii="Times New Roman" w:eastAsia="Times New Roman" w:hAnsi="Times New Roman" w:cs="Times New Roman"/>
          <w:color w:val="000000"/>
          <w:sz w:val="24"/>
          <w:szCs w:val="24"/>
          <w:lang w:eastAsia="ru-RU"/>
        </w:rPr>
        <w:t>цесса. Нельзя ограничивается изучением ПДД только в рамках одного предмета.</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Учитель, преподающий Правила дорожного движения, должен сочетать в себе знание этого предмета со всеми особенностями, умение преподнести его учащимся и заинтересовать ими их, должен знать возрастные и психофизиологические особенности учащихся, знать и учитывать их способности воспринимать предлагаемый материал.</w:t>
      </w:r>
    </w:p>
    <w:p w:rsid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Главное - привить устойчивые навыки безопасного поведения в любой дорожной ситуации</w:t>
      </w:r>
      <w:r w:rsidR="003B6C11">
        <w:rPr>
          <w:rFonts w:ascii="Times New Roman" w:eastAsia="Times New Roman" w:hAnsi="Times New Roman" w:cs="Times New Roman"/>
          <w:b/>
          <w:bCs/>
          <w:color w:val="000000"/>
          <w:sz w:val="24"/>
          <w:szCs w:val="24"/>
          <w:lang w:eastAsia="ru-RU"/>
        </w:rPr>
        <w:t>.</w:t>
      </w:r>
    </w:p>
    <w:p w:rsidR="003B6C11" w:rsidRPr="00911EAC" w:rsidRDefault="003B6C11" w:rsidP="003B6C11">
      <w:pPr>
        <w:spacing w:after="0" w:line="240" w:lineRule="auto"/>
        <w:jc w:val="both"/>
        <w:rPr>
          <w:rFonts w:ascii="Times New Roman" w:eastAsia="Times New Roman" w:hAnsi="Times New Roman" w:cs="Times New Roman"/>
          <w:sz w:val="24"/>
          <w:szCs w:val="24"/>
          <w:lang w:eastAsia="ru-RU"/>
        </w:rPr>
      </w:pPr>
    </w:p>
    <w:p w:rsidR="00911EAC" w:rsidRPr="00911EAC" w:rsidRDefault="00911EAC" w:rsidP="003B6C11">
      <w:pPr>
        <w:spacing w:after="0" w:line="240" w:lineRule="auto"/>
        <w:jc w:val="center"/>
        <w:rPr>
          <w:rFonts w:ascii="Times New Roman" w:eastAsia="Times New Roman" w:hAnsi="Times New Roman" w:cs="Times New Roman"/>
          <w:b/>
          <w:bCs/>
          <w:color w:val="000000"/>
          <w:sz w:val="24"/>
          <w:szCs w:val="24"/>
          <w:u w:val="single"/>
          <w:lang w:eastAsia="ru-RU"/>
        </w:rPr>
      </w:pPr>
      <w:r w:rsidRPr="00911EAC">
        <w:rPr>
          <w:rFonts w:ascii="Times New Roman" w:eastAsia="Times New Roman" w:hAnsi="Times New Roman" w:cs="Times New Roman"/>
          <w:b/>
          <w:bCs/>
          <w:color w:val="000000"/>
          <w:sz w:val="24"/>
          <w:szCs w:val="24"/>
          <w:u w:val="single"/>
          <w:lang w:eastAsia="ru-RU"/>
        </w:rPr>
        <w:t xml:space="preserve">Ошибки и неточности в преподавании </w:t>
      </w:r>
      <w:r w:rsidRPr="00911EAC">
        <w:rPr>
          <w:rFonts w:ascii="Times New Roman" w:eastAsia="Times New Roman" w:hAnsi="Times New Roman" w:cs="Times New Roman"/>
          <w:b/>
          <w:color w:val="000000"/>
          <w:sz w:val="24"/>
          <w:szCs w:val="24"/>
          <w:u w:val="single"/>
          <w:lang w:eastAsia="ru-RU"/>
        </w:rPr>
        <w:t>П</w:t>
      </w:r>
      <w:r w:rsidR="003B6C11" w:rsidRPr="003B6C11">
        <w:rPr>
          <w:rFonts w:ascii="Times New Roman" w:eastAsia="Times New Roman" w:hAnsi="Times New Roman" w:cs="Times New Roman"/>
          <w:b/>
          <w:color w:val="000000"/>
          <w:sz w:val="24"/>
          <w:szCs w:val="24"/>
          <w:u w:val="single"/>
          <w:lang w:eastAsia="ru-RU"/>
        </w:rPr>
        <w:t>Д</w:t>
      </w:r>
      <w:r w:rsidRPr="00911EAC">
        <w:rPr>
          <w:rFonts w:ascii="Times New Roman" w:eastAsia="Times New Roman" w:hAnsi="Times New Roman" w:cs="Times New Roman"/>
          <w:b/>
          <w:color w:val="000000"/>
          <w:sz w:val="24"/>
          <w:szCs w:val="24"/>
          <w:u w:val="single"/>
          <w:lang w:eastAsia="ru-RU"/>
        </w:rPr>
        <w:t>Д.</w:t>
      </w:r>
    </w:p>
    <w:p w:rsidR="00EE2AAC" w:rsidRPr="003B6C11" w:rsidRDefault="00EE2AAC" w:rsidP="003B6C11">
      <w:pPr>
        <w:spacing w:after="0" w:line="240" w:lineRule="auto"/>
        <w:jc w:val="both"/>
        <w:rPr>
          <w:rFonts w:ascii="Times New Roman" w:eastAsia="Times New Roman" w:hAnsi="Times New Roman" w:cs="Times New Roman"/>
          <w:b/>
          <w:bCs/>
          <w:color w:val="000000"/>
          <w:sz w:val="24"/>
          <w:szCs w:val="24"/>
          <w:lang w:eastAsia="ru-RU"/>
        </w:rPr>
      </w:pP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Учат: Обходи трамвай спереди, автобус - сзади.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Это правило давно устарело и не спасает, а, напротив, создает 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дороги строго оговорен Правилами дорожного движения, и он не связан с обходом маршрутного транспорта! Упоминание об обходе трамвая или автобуса последний раз имело место в «Правилах движение транспорта и пешеходов»</w:t>
      </w:r>
      <w:r w:rsidR="00EE2AAC" w:rsidRPr="003B6C11">
        <w:rPr>
          <w:rFonts w:ascii="Times New Roman" w:eastAsia="Times New Roman" w:hAnsi="Times New Roman" w:cs="Times New Roman"/>
          <w:color w:val="000000"/>
          <w:sz w:val="24"/>
          <w:szCs w:val="24"/>
          <w:lang w:eastAsia="ru-RU"/>
        </w:rPr>
        <w:t xml:space="preserve"> </w:t>
      </w:r>
      <w:proofErr w:type="spellStart"/>
      <w:r w:rsidRPr="00911EAC">
        <w:rPr>
          <w:rFonts w:ascii="Times New Roman" w:eastAsia="Times New Roman" w:hAnsi="Times New Roman" w:cs="Times New Roman"/>
          <w:color w:val="000000"/>
          <w:sz w:val="24"/>
          <w:szCs w:val="24"/>
          <w:lang w:eastAsia="ru-RU"/>
        </w:rPr>
        <w:t>еше</w:t>
      </w:r>
      <w:proofErr w:type="spellEnd"/>
      <w:r w:rsidRPr="00911EAC">
        <w:rPr>
          <w:rFonts w:ascii="Times New Roman" w:eastAsia="Times New Roman" w:hAnsi="Times New Roman" w:cs="Times New Roman"/>
          <w:color w:val="000000"/>
          <w:sz w:val="24"/>
          <w:szCs w:val="24"/>
          <w:lang w:eastAsia="ru-RU"/>
        </w:rPr>
        <w:t xml:space="preserve"> в 1958 году! </w:t>
      </w:r>
      <w:r w:rsidRPr="00911EAC">
        <w:rPr>
          <w:rFonts w:ascii="Times New Roman" w:eastAsia="Times New Roman" w:hAnsi="Times New Roman" w:cs="Times New Roman"/>
          <w:b/>
          <w:bCs/>
          <w:i/>
          <w:iCs/>
          <w:color w:val="000000"/>
          <w:sz w:val="24"/>
          <w:szCs w:val="24"/>
          <w:lang w:eastAsia="ru-RU"/>
        </w:rPr>
        <w:t>Необходимо учить -</w:t>
      </w:r>
      <w:r w:rsidRPr="00911EAC">
        <w:rPr>
          <w:rFonts w:ascii="Times New Roman" w:eastAsia="Times New Roman" w:hAnsi="Times New Roman" w:cs="Times New Roman"/>
          <w:color w:val="000000"/>
          <w:sz w:val="24"/>
          <w:szCs w:val="24"/>
          <w:lang w:eastAsia="ru-RU"/>
        </w:rPr>
        <w:t xml:space="preserve"> дойди до ближайшего пешеходного перехода или другого</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участка, предназначенного для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Учат: При переходе улицы посмотри налево, а дойдя до середины - посмотри направо.</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Это правило так же устарело и создает опасную ситуацию. Перед тем, как начать переход, даже если он предназначен для пешеходов, необходимо убедиться, что все водители транспортных средств вас видят, и остановились. Только после полной остановки транспортных средств можно переходить. Необходимо снять наушники, капюшон, ни в коем случае не разговаривать по телефону. Запрещено как бежать, так и неторопливо идти. Переходить нужно спокойно, но контролировать все происходящее вокруг, даже, может быть, прислушаться к звукам </w:t>
      </w:r>
      <w:r w:rsidR="00EE2AAC" w:rsidRPr="003B6C11">
        <w:rPr>
          <w:rFonts w:ascii="Times New Roman" w:eastAsia="Times New Roman" w:hAnsi="Times New Roman" w:cs="Times New Roman"/>
          <w:color w:val="000000"/>
          <w:sz w:val="24"/>
          <w:szCs w:val="24"/>
          <w:lang w:eastAsia="ru-RU"/>
        </w:rPr>
        <w:t>приближающихся</w:t>
      </w:r>
      <w:r w:rsidRPr="00911EAC">
        <w:rPr>
          <w:rFonts w:ascii="Times New Roman" w:eastAsia="Times New Roman" w:hAnsi="Times New Roman" w:cs="Times New Roman"/>
          <w:color w:val="000000"/>
          <w:sz w:val="24"/>
          <w:szCs w:val="24"/>
          <w:lang w:eastAsia="ru-RU"/>
        </w:rPr>
        <w:t xml:space="preserve"> автомобилей.</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bookmarkStart w:id="1" w:name="bookmark1"/>
      <w:r w:rsidRPr="00911EAC">
        <w:rPr>
          <w:rFonts w:ascii="Times New Roman" w:eastAsia="Times New Roman" w:hAnsi="Times New Roman" w:cs="Times New Roman"/>
          <w:b/>
          <w:bCs/>
          <w:color w:val="000000"/>
          <w:sz w:val="24"/>
          <w:szCs w:val="24"/>
          <w:lang w:eastAsia="ru-RU"/>
        </w:rPr>
        <w:t>Учат: Красный — стоп, желтый - приготовься, зеленый - иди.</w:t>
      </w:r>
      <w:bookmarkEnd w:id="1"/>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Следуя такому правилу, дети приобретают уверенность в безопасности перехода по зеленому сигналу. А это очень опасно, так как это совсем не так! Ведь в ПДД (см. п. 6.2) сказано, что красный и желтый сигналы </w:t>
      </w:r>
      <w:r w:rsidR="00EE2AAC" w:rsidRPr="003B6C11">
        <w:rPr>
          <w:rFonts w:ascii="Times New Roman" w:eastAsia="Times New Roman" w:hAnsi="Times New Roman" w:cs="Times New Roman"/>
          <w:color w:val="000000"/>
          <w:sz w:val="24"/>
          <w:szCs w:val="24"/>
          <w:lang w:eastAsia="ru-RU"/>
        </w:rPr>
        <w:t>запрещают</w:t>
      </w:r>
      <w:r w:rsidRPr="00911EAC">
        <w:rPr>
          <w:rFonts w:ascii="Times New Roman" w:eastAsia="Times New Roman" w:hAnsi="Times New Roman" w:cs="Times New Roman"/>
          <w:color w:val="000000"/>
          <w:sz w:val="24"/>
          <w:szCs w:val="24"/>
          <w:lang w:eastAsia="ru-RU"/>
        </w:rPr>
        <w:t xml:space="preserve"> движение, зеленый его </w:t>
      </w:r>
      <w:r w:rsidRPr="00911EAC">
        <w:rPr>
          <w:rFonts w:ascii="Times New Roman" w:eastAsia="Times New Roman" w:hAnsi="Times New Roman" w:cs="Times New Roman"/>
          <w:color w:val="000000"/>
          <w:sz w:val="24"/>
          <w:szCs w:val="24"/>
          <w:lang w:eastAsia="ru-RU"/>
        </w:rPr>
        <w:lastRenderedPageBreak/>
        <w:t>разрешает. И не более! При этом ни слова не сказано, что зеленый сигнал гарантирует безопасность движения! Практика же дорожного движения не исключает опасности пересечения проезжей части по зеленому сигналу светофора, если пешеход сам не предпринимает необходимые меры предосторожности, к тому же дети часто путают расположение сигналов светофора: не понимают, что когда горит зеленый сигнал светофора для пешехода, с другой стороны для водителя горит красный, и наоборот.</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Красный сигнал светофора — запрещающий, так как с другой стороны горит зеленый для автомобилей. Желтый - не только приготовится, а знак внимания, предупреждающий о смене сигналов светофора. Для пешехода желтый сигнал так же является запрещающим, так как на желтый сигнал автомобилям разрешено закончить проезд</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перекрестка. Зеленый - разрешает движение, но, прежде чем выйти на проезжую часть дороги, необходимо убедиться в том, что все транспортные средства останови</w:t>
      </w:r>
      <w:r w:rsidRPr="00911EAC">
        <w:rPr>
          <w:rFonts w:ascii="Times New Roman" w:eastAsia="Times New Roman" w:hAnsi="Times New Roman" w:cs="Times New Roman"/>
          <w:color w:val="000000"/>
          <w:sz w:val="24"/>
          <w:szCs w:val="24"/>
          <w:lang w:eastAsia="ru-RU"/>
        </w:rPr>
        <w:softHyphen/>
        <w:t xml:space="preserve">лись. Желтый </w:t>
      </w:r>
      <w:r w:rsidR="00EE2AAC" w:rsidRPr="003B6C11">
        <w:rPr>
          <w:rFonts w:ascii="Times New Roman" w:eastAsia="Times New Roman" w:hAnsi="Times New Roman" w:cs="Times New Roman"/>
          <w:color w:val="000000"/>
          <w:sz w:val="24"/>
          <w:szCs w:val="24"/>
          <w:lang w:eastAsia="ru-RU"/>
        </w:rPr>
        <w:t>мигающий</w:t>
      </w:r>
      <w:r w:rsidRPr="00911EAC">
        <w:rPr>
          <w:rFonts w:ascii="Times New Roman" w:eastAsia="Times New Roman" w:hAnsi="Times New Roman" w:cs="Times New Roman"/>
          <w:color w:val="000000"/>
          <w:sz w:val="24"/>
          <w:szCs w:val="24"/>
          <w:lang w:eastAsia="ru-RU"/>
        </w:rPr>
        <w:t xml:space="preserve"> сигнал светофора информирует о том, что перекресток не</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регулируемый. Поэтому прежде чем перейти дорогу, убедитесь в собственной безопасности.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i/>
          <w:iCs/>
          <w:color w:val="000000"/>
          <w:sz w:val="24"/>
          <w:szCs w:val="24"/>
          <w:lang w:eastAsia="ru-RU"/>
        </w:rPr>
        <w:t>Необходимо учить</w:t>
      </w:r>
      <w:r w:rsidRPr="00911EAC">
        <w:rPr>
          <w:rFonts w:ascii="Times New Roman" w:eastAsia="Times New Roman" w:hAnsi="Times New Roman" w:cs="Times New Roman"/>
          <w:color w:val="000000"/>
          <w:sz w:val="24"/>
          <w:szCs w:val="24"/>
          <w:lang w:eastAsia="ru-RU"/>
        </w:rPr>
        <w:t xml:space="preserve"> видам светофоров, чем отличаются пешеходные светофоры от светофоров для водителей, какие светофоры «главнее и важнее», что делать, если пешеходного светофора нет. Самое главное, чему нужно учить детей - дождаться, когда </w:t>
      </w:r>
      <w:r w:rsidRPr="00911EAC">
        <w:rPr>
          <w:rFonts w:ascii="Times New Roman" w:eastAsia="Times New Roman" w:hAnsi="Times New Roman" w:cs="Times New Roman"/>
          <w:b/>
          <w:bCs/>
          <w:color w:val="000000"/>
          <w:sz w:val="24"/>
          <w:szCs w:val="24"/>
          <w:lang w:eastAsia="ru-RU"/>
        </w:rPr>
        <w:t xml:space="preserve">ПРИ НИХ </w:t>
      </w:r>
      <w:r w:rsidRPr="00911EAC">
        <w:rPr>
          <w:rFonts w:ascii="Times New Roman" w:eastAsia="Times New Roman" w:hAnsi="Times New Roman" w:cs="Times New Roman"/>
          <w:color w:val="000000"/>
          <w:sz w:val="24"/>
          <w:szCs w:val="24"/>
          <w:lang w:eastAsia="ru-RU"/>
        </w:rPr>
        <w:t xml:space="preserve">загорится </w:t>
      </w:r>
      <w:r w:rsidR="00EE2AAC" w:rsidRPr="003B6C11">
        <w:rPr>
          <w:rFonts w:ascii="Times New Roman" w:eastAsia="Times New Roman" w:hAnsi="Times New Roman" w:cs="Times New Roman"/>
          <w:color w:val="000000"/>
          <w:sz w:val="24"/>
          <w:szCs w:val="24"/>
          <w:lang w:eastAsia="ru-RU"/>
        </w:rPr>
        <w:t>разрешающий</w:t>
      </w:r>
      <w:r w:rsidRPr="00911EAC">
        <w:rPr>
          <w:rFonts w:ascii="Times New Roman" w:eastAsia="Times New Roman" w:hAnsi="Times New Roman" w:cs="Times New Roman"/>
          <w:color w:val="000000"/>
          <w:sz w:val="24"/>
          <w:szCs w:val="24"/>
          <w:lang w:eastAsia="ru-RU"/>
        </w:rPr>
        <w:t xml:space="preserve"> сигнал светофора. То есть, если ребенок подошел к светофору и для него горит разрешающий сигнал, </w:t>
      </w:r>
      <w:r w:rsidRPr="00911EAC">
        <w:rPr>
          <w:rFonts w:ascii="Times New Roman" w:eastAsia="Times New Roman" w:hAnsi="Times New Roman" w:cs="Times New Roman"/>
          <w:b/>
          <w:bCs/>
          <w:color w:val="000000"/>
          <w:sz w:val="24"/>
          <w:szCs w:val="24"/>
          <w:lang w:eastAsia="ru-RU"/>
        </w:rPr>
        <w:t xml:space="preserve">НУЖНО </w:t>
      </w:r>
      <w:r w:rsidRPr="00911EAC">
        <w:rPr>
          <w:rFonts w:ascii="Times New Roman" w:eastAsia="Times New Roman" w:hAnsi="Times New Roman" w:cs="Times New Roman"/>
          <w:color w:val="000000"/>
          <w:sz w:val="24"/>
          <w:szCs w:val="24"/>
          <w:lang w:eastAsia="ru-RU"/>
        </w:rPr>
        <w:t>дождаться следующей фазы горения разрешающего сигнала, чтобы быть уверенным, что времени для перехода хватит.</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Учат: Если не успел перейти дорогу, остановись на «островке безопасности» или на середине дороги.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В Правилах дорожного движения нет понятия «островок безопасности». Есть</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пешехода. Остановка на разделительной линии возможна, но не рекомендуется. Ведь пешеход остается между двумя движущимися на встречу друг другу транспортными потоками. Малейшая неосторожность или случайность </w:t>
      </w:r>
      <w:proofErr w:type="gramStart"/>
      <w:r w:rsidRPr="00911EAC">
        <w:rPr>
          <w:rFonts w:ascii="Times New Roman" w:eastAsia="Times New Roman" w:hAnsi="Times New Roman" w:cs="Times New Roman"/>
          <w:color w:val="000000"/>
          <w:sz w:val="24"/>
          <w:szCs w:val="24"/>
          <w:lang w:eastAsia="ru-RU"/>
        </w:rPr>
        <w:t>чреваты</w:t>
      </w:r>
      <w:proofErr w:type="gramEnd"/>
      <w:r w:rsidRPr="00911EAC">
        <w:rPr>
          <w:rFonts w:ascii="Times New Roman" w:eastAsia="Times New Roman" w:hAnsi="Times New Roman" w:cs="Times New Roman"/>
          <w:color w:val="000000"/>
          <w:sz w:val="24"/>
          <w:szCs w:val="24"/>
          <w:lang w:eastAsia="ru-RU"/>
        </w:rPr>
        <w:t xml:space="preserve"> несчастным случаем.</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i/>
          <w:iCs/>
          <w:color w:val="000000"/>
          <w:sz w:val="24"/>
          <w:szCs w:val="24"/>
          <w:lang w:eastAsia="ru-RU"/>
        </w:rPr>
        <w:t>Необходимо учить</w:t>
      </w:r>
      <w:r w:rsidRPr="00911EAC">
        <w:rPr>
          <w:rFonts w:ascii="Times New Roman" w:eastAsia="Times New Roman" w:hAnsi="Times New Roman" w:cs="Times New Roman"/>
          <w:color w:val="000000"/>
          <w:sz w:val="24"/>
          <w:szCs w:val="24"/>
          <w:lang w:eastAsia="ru-RU"/>
        </w:rPr>
        <w:t xml:space="preserve"> рассчитать переход так, чтобы не останавливаться на середине дороги и пересечь проезжую часть сразу.</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Учат: Не играй на дороге, у дороги, а играй во дворе дома.</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Но во дворах также есть дороги, при движении по которым водители транспортных средств должны соблюдать правила движения в жилой зоне, т. е. скорость движения не должна превышать 20 км/ч, но это правило далеко не всегда соблюдается. И хотя пешеходы в жилой зоне имеют </w:t>
      </w:r>
      <w:r w:rsidR="00EE2AAC" w:rsidRPr="003B6C11">
        <w:rPr>
          <w:rFonts w:ascii="Times New Roman" w:eastAsia="Times New Roman" w:hAnsi="Times New Roman" w:cs="Times New Roman"/>
          <w:color w:val="000000"/>
          <w:sz w:val="24"/>
          <w:szCs w:val="24"/>
          <w:lang w:eastAsia="ru-RU"/>
        </w:rPr>
        <w:t>преимущество</w:t>
      </w:r>
      <w:r w:rsidRPr="00911EAC">
        <w:rPr>
          <w:rFonts w:ascii="Times New Roman" w:eastAsia="Times New Roman" w:hAnsi="Times New Roman" w:cs="Times New Roman"/>
          <w:color w:val="000000"/>
          <w:sz w:val="24"/>
          <w:szCs w:val="24"/>
          <w:lang w:eastAsia="ru-RU"/>
        </w:rPr>
        <w:t>, они не должны забывать о собственной безопасности.</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Выходя из подъезда, уже будь внимателен и осторожен. Играй подальше от дороги, там, где нет автомобилей.</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 xml:space="preserve"> Используют для показа старые знаки на желтом фоне, путают группы знаков, неправильно называют дорожные знаки или неверно преподносят информацию, которую несет в себе тот или иной дорожный знак.</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Например, часто путают значение знаков; предупреждающий знак «Пешеходный</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переход» (треугольный с красной каймой 1.22) и знак особых предписаний - «Пешеходный переход» (квадратный синий 5.19.1 и 5.19.2). Они оба имеют одинаковое название — «Пешеходный переход». Но треугольный знак с красной каймой относится </w:t>
      </w:r>
      <w:proofErr w:type="spellStart"/>
      <w:r w:rsidRPr="00911EAC">
        <w:rPr>
          <w:rFonts w:ascii="Times New Roman" w:eastAsia="Times New Roman" w:hAnsi="Times New Roman" w:cs="Times New Roman"/>
          <w:color w:val="000000"/>
          <w:sz w:val="24"/>
          <w:szCs w:val="24"/>
          <w:lang w:eastAsia="ru-RU"/>
        </w:rPr>
        <w:t>кгруппе</w:t>
      </w:r>
      <w:proofErr w:type="spellEnd"/>
      <w:r w:rsidRPr="00911EAC">
        <w:rPr>
          <w:rFonts w:ascii="Times New Roman" w:eastAsia="Times New Roman" w:hAnsi="Times New Roman" w:cs="Times New Roman"/>
          <w:color w:val="000000"/>
          <w:sz w:val="24"/>
          <w:szCs w:val="24"/>
          <w:lang w:eastAsia="ru-RU"/>
        </w:rPr>
        <w:t xml:space="preserve"> предупреждающих знаков и предупреждает ВОДИТЕЛЯ, что впереди </w:t>
      </w:r>
      <w:r w:rsidR="00EE2AAC" w:rsidRPr="003B6C11">
        <w:rPr>
          <w:rFonts w:ascii="Times New Roman" w:eastAsia="Times New Roman" w:hAnsi="Times New Roman" w:cs="Times New Roman"/>
          <w:color w:val="000000"/>
          <w:sz w:val="24"/>
          <w:szCs w:val="24"/>
          <w:lang w:eastAsia="ru-RU"/>
        </w:rPr>
        <w:t>–</w:t>
      </w:r>
      <w:r w:rsidRPr="00911EAC">
        <w:rPr>
          <w:rFonts w:ascii="Times New Roman" w:eastAsia="Times New Roman" w:hAnsi="Times New Roman" w:cs="Times New Roman"/>
          <w:color w:val="000000"/>
          <w:sz w:val="24"/>
          <w:szCs w:val="24"/>
          <w:lang w:eastAsia="ru-RU"/>
        </w:rPr>
        <w:t xml:space="preserve"> знак</w:t>
      </w:r>
      <w:r w:rsidR="00EE2AAC"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квадратный синий и пешеходный переход. А квадратный синий знак «Пешеходный </w:t>
      </w:r>
      <w:r w:rsidRPr="00911EAC">
        <w:rPr>
          <w:rFonts w:ascii="Times New Roman" w:eastAsia="Times New Roman" w:hAnsi="Times New Roman" w:cs="Times New Roman"/>
          <w:color w:val="000000"/>
          <w:sz w:val="24"/>
          <w:szCs w:val="24"/>
          <w:lang w:eastAsia="ru-RU"/>
        </w:rPr>
        <w:lastRenderedPageBreak/>
        <w:t>переход» относится к группе знаков особых предписаний и указывает пешеходам, что через дорогу необходимо переходить именно здесь.</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Таким образом, каждый дорожный знак имеет свою, определенную смысловую нагрузку. Педагог должен это знать и грамотно подходить к выбору материала.</w:t>
      </w:r>
    </w:p>
    <w:p w:rsidR="00911EAC" w:rsidRPr="00911EAC" w:rsidRDefault="00911EAC" w:rsidP="003B6C11">
      <w:pPr>
        <w:spacing w:after="0" w:line="240" w:lineRule="auto"/>
        <w:jc w:val="both"/>
        <w:rPr>
          <w:rFonts w:ascii="Times New Roman" w:eastAsia="Times New Roman" w:hAnsi="Times New Roman" w:cs="Times New Roman"/>
          <w:b/>
          <w:bCs/>
          <w:color w:val="000000"/>
          <w:sz w:val="24"/>
          <w:szCs w:val="24"/>
          <w:lang w:eastAsia="ru-RU"/>
        </w:rPr>
      </w:pPr>
      <w:r w:rsidRPr="00911EAC">
        <w:rPr>
          <w:rFonts w:ascii="Times New Roman" w:eastAsia="Times New Roman" w:hAnsi="Times New Roman" w:cs="Times New Roman"/>
          <w:b/>
          <w:bCs/>
          <w:color w:val="000000"/>
          <w:sz w:val="24"/>
          <w:szCs w:val="24"/>
          <w:lang w:eastAsia="ru-RU"/>
        </w:rPr>
        <w:t xml:space="preserve"> Начинают обучение со знаков, не актуальных для юных участников дорожного движения.</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 xml:space="preserve">На практике учителя очень часто, даже в </w:t>
      </w:r>
      <w:r w:rsidR="003B6C11" w:rsidRPr="003B6C11">
        <w:rPr>
          <w:rFonts w:ascii="Times New Roman" w:eastAsia="Times New Roman" w:hAnsi="Times New Roman" w:cs="Times New Roman"/>
          <w:color w:val="000000"/>
          <w:sz w:val="24"/>
          <w:szCs w:val="24"/>
          <w:lang w:eastAsia="ru-RU"/>
        </w:rPr>
        <w:t>ущерб</w:t>
      </w:r>
      <w:r w:rsidRPr="00911EAC">
        <w:rPr>
          <w:rFonts w:ascii="Times New Roman" w:eastAsia="Times New Roman" w:hAnsi="Times New Roman" w:cs="Times New Roman"/>
          <w:color w:val="000000"/>
          <w:sz w:val="24"/>
          <w:szCs w:val="24"/>
          <w:lang w:eastAsia="ru-RU"/>
        </w:rPr>
        <w:t xml:space="preserve"> другим темам по ПДД, уделяют излишнее много времени дорожным знакам, вовлекая учащихся в поверхностное заучивание названий большого количества знаков, увлекаются различными стихами о</w:t>
      </w:r>
      <w:r w:rsidR="003B6C11"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знаках, играми с применением только знаков, без других элементов П</w:t>
      </w:r>
      <w:r w:rsidRPr="00911EAC">
        <w:rPr>
          <w:rFonts w:ascii="Times New Roman" w:eastAsia="Times New Roman" w:hAnsi="Times New Roman" w:cs="Times New Roman"/>
          <w:color w:val="000000"/>
          <w:sz w:val="24"/>
          <w:szCs w:val="24"/>
          <w:u w:val="single"/>
          <w:lang w:eastAsia="ru-RU"/>
        </w:rPr>
        <w:t>ДД</w:t>
      </w:r>
      <w:r w:rsidRPr="00911EAC">
        <w:rPr>
          <w:rFonts w:ascii="Times New Roman" w:eastAsia="Times New Roman" w:hAnsi="Times New Roman" w:cs="Times New Roman"/>
          <w:color w:val="000000"/>
          <w:sz w:val="24"/>
          <w:szCs w:val="24"/>
          <w:lang w:eastAsia="ru-RU"/>
        </w:rPr>
        <w:t>, да еще в</w:t>
      </w:r>
      <w:r w:rsidR="003B6C11"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отрыве от реальной дорожной обстановки. Следует помнить, что дорожные знаки</w:t>
      </w:r>
      <w:r w:rsidR="003B6C11"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главным образом предназначены для водителей. Детям, безусловно, необходимо</w:t>
      </w:r>
      <w:r w:rsidR="003B6C11" w:rsidRPr="003B6C11">
        <w:rPr>
          <w:rFonts w:ascii="Times New Roman" w:eastAsia="Times New Roman" w:hAnsi="Times New Roman" w:cs="Times New Roman"/>
          <w:color w:val="000000"/>
          <w:sz w:val="24"/>
          <w:szCs w:val="24"/>
          <w:lang w:eastAsia="ru-RU"/>
        </w:rPr>
        <w:t xml:space="preserve"> </w:t>
      </w:r>
      <w:r w:rsidRPr="00911EAC">
        <w:rPr>
          <w:rFonts w:ascii="Times New Roman" w:eastAsia="Times New Roman" w:hAnsi="Times New Roman" w:cs="Times New Roman"/>
          <w:color w:val="000000"/>
          <w:sz w:val="24"/>
          <w:szCs w:val="24"/>
          <w:lang w:eastAsia="ru-RU"/>
        </w:rPr>
        <w:t xml:space="preserve">знать значение дорожных знаков, но, прежде всего, это должны быть знаки, которые работают на обеспечение безопасности пешеходов: «Пешеходный переход» (подземный и надземный), «Движение пешеходов запрещено», «Пешеходная дорожка», «Движение на велосипедах </w:t>
      </w:r>
      <w:r w:rsidR="003B6C11" w:rsidRPr="003B6C11">
        <w:rPr>
          <w:rFonts w:ascii="Times New Roman" w:eastAsia="Times New Roman" w:hAnsi="Times New Roman" w:cs="Times New Roman"/>
          <w:color w:val="000000"/>
          <w:sz w:val="24"/>
          <w:szCs w:val="24"/>
          <w:lang w:eastAsia="ru-RU"/>
        </w:rPr>
        <w:t>запрещено</w:t>
      </w:r>
      <w:r w:rsidRPr="00911EAC">
        <w:rPr>
          <w:rFonts w:ascii="Times New Roman" w:eastAsia="Times New Roman" w:hAnsi="Times New Roman" w:cs="Times New Roman"/>
          <w:color w:val="000000"/>
          <w:sz w:val="24"/>
          <w:szCs w:val="24"/>
          <w:lang w:eastAsia="ru-RU"/>
        </w:rPr>
        <w:t>», «Пересечение с велосипедной дорожкой», «Велосипедная дорожка».</w:t>
      </w: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color w:val="000000"/>
          <w:sz w:val="24"/>
          <w:szCs w:val="24"/>
          <w:lang w:eastAsia="ru-RU"/>
        </w:rPr>
        <w:t>Не рекомендуется показывать детям знак «Дети», который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Этот знак предназначен только для водителей и говорит о приближении к зоне, где могут появиться дети! Дети не должны его даже ассоциировать со знаками пешеходных переходов.</w:t>
      </w:r>
    </w:p>
    <w:p w:rsidR="00911EAC" w:rsidRDefault="00911EAC" w:rsidP="003B6C11">
      <w:pPr>
        <w:spacing w:after="0" w:line="240" w:lineRule="auto"/>
        <w:jc w:val="both"/>
        <w:rPr>
          <w:rFonts w:ascii="Times New Roman" w:eastAsia="Times New Roman" w:hAnsi="Times New Roman" w:cs="Times New Roman"/>
          <w:color w:val="000000"/>
          <w:sz w:val="24"/>
          <w:szCs w:val="24"/>
          <w:lang w:eastAsia="ru-RU"/>
        </w:rPr>
      </w:pPr>
      <w:proofErr w:type="spellStart"/>
      <w:r w:rsidRPr="00911EAC">
        <w:rPr>
          <w:rFonts w:ascii="Times New Roman" w:eastAsia="Times New Roman" w:hAnsi="Times New Roman" w:cs="Times New Roman"/>
          <w:color w:val="000000"/>
          <w:sz w:val="24"/>
          <w:szCs w:val="24"/>
          <w:lang w:eastAsia="ru-RU"/>
        </w:rPr>
        <w:t>Еше</w:t>
      </w:r>
      <w:proofErr w:type="spellEnd"/>
      <w:r w:rsidRPr="00911EAC">
        <w:rPr>
          <w:rFonts w:ascii="Times New Roman" w:eastAsia="Times New Roman" w:hAnsi="Times New Roman" w:cs="Times New Roman"/>
          <w:color w:val="000000"/>
          <w:sz w:val="24"/>
          <w:szCs w:val="24"/>
          <w:lang w:eastAsia="ru-RU"/>
        </w:rPr>
        <w:t xml:space="preserve"> примеры неуместных знаков: «ЖД переезд со шлагбаумом», «ЖД переезд без шлагбаума», «Дорожные работы» и др.</w:t>
      </w:r>
    </w:p>
    <w:p w:rsidR="003B6C11" w:rsidRPr="00911EAC" w:rsidRDefault="003B6C11" w:rsidP="003B6C11">
      <w:pPr>
        <w:spacing w:after="0" w:line="240" w:lineRule="auto"/>
        <w:jc w:val="both"/>
        <w:rPr>
          <w:rFonts w:ascii="Times New Roman" w:eastAsia="Times New Roman" w:hAnsi="Times New Roman" w:cs="Times New Roman"/>
          <w:sz w:val="24"/>
          <w:szCs w:val="24"/>
          <w:lang w:eastAsia="ru-RU"/>
        </w:rPr>
      </w:pPr>
    </w:p>
    <w:p w:rsidR="00911EAC" w:rsidRPr="00911EAC" w:rsidRDefault="00911EAC" w:rsidP="003B6C11">
      <w:pPr>
        <w:spacing w:after="0" w:line="240" w:lineRule="auto"/>
        <w:jc w:val="both"/>
        <w:rPr>
          <w:rFonts w:ascii="Times New Roman" w:eastAsia="Times New Roman" w:hAnsi="Times New Roman" w:cs="Times New Roman"/>
          <w:sz w:val="24"/>
          <w:szCs w:val="24"/>
          <w:lang w:eastAsia="ru-RU"/>
        </w:rPr>
      </w:pPr>
      <w:r w:rsidRPr="00911EAC">
        <w:rPr>
          <w:rFonts w:ascii="Times New Roman" w:eastAsia="Times New Roman" w:hAnsi="Times New Roman" w:cs="Times New Roman"/>
          <w:b/>
          <w:bCs/>
          <w:color w:val="000000"/>
          <w:sz w:val="24"/>
          <w:szCs w:val="24"/>
          <w:lang w:eastAsia="ru-RU"/>
        </w:rPr>
        <w:t>Данные рекомендации основаны на следующей практике:</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Нельзя переходить дорогу на </w:t>
      </w:r>
      <w:r w:rsidR="003B6C11" w:rsidRPr="00911EAC">
        <w:rPr>
          <w:rFonts w:ascii="Times New Roman" w:eastAsia="Times New Roman" w:hAnsi="Times New Roman" w:cs="Times New Roman"/>
          <w:color w:val="000000"/>
          <w:sz w:val="24"/>
          <w:szCs w:val="24"/>
          <w:lang w:eastAsia="ru-RU"/>
        </w:rPr>
        <w:t>мигающий</w:t>
      </w:r>
      <w:r w:rsidRPr="00911EAC">
        <w:rPr>
          <w:rFonts w:ascii="Times New Roman" w:eastAsia="Times New Roman" w:hAnsi="Times New Roman" w:cs="Times New Roman"/>
          <w:color w:val="000000"/>
          <w:sz w:val="24"/>
          <w:szCs w:val="24"/>
          <w:lang w:eastAsia="ru-RU"/>
        </w:rPr>
        <w:t xml:space="preserve"> зеленый сигнал светофора. Зеленый сигнал должен загореться при нас, чтобы успеть перейти дорогу. Во время перехода при уже </w:t>
      </w:r>
      <w:r w:rsidR="003B6C11" w:rsidRPr="003B6C11">
        <w:rPr>
          <w:rFonts w:ascii="Times New Roman" w:eastAsia="Times New Roman" w:hAnsi="Times New Roman" w:cs="Times New Roman"/>
          <w:color w:val="000000"/>
          <w:sz w:val="24"/>
          <w:szCs w:val="24"/>
          <w:lang w:eastAsia="ru-RU"/>
        </w:rPr>
        <w:t>горящем</w:t>
      </w:r>
      <w:r w:rsidRPr="00911EAC">
        <w:rPr>
          <w:rFonts w:ascii="Times New Roman" w:eastAsia="Times New Roman" w:hAnsi="Times New Roman" w:cs="Times New Roman"/>
          <w:color w:val="000000"/>
          <w:sz w:val="24"/>
          <w:szCs w:val="24"/>
          <w:lang w:eastAsia="ru-RU"/>
        </w:rPr>
        <w:t xml:space="preserve"> </w:t>
      </w:r>
      <w:r w:rsidR="003B6C11" w:rsidRPr="003B6C11">
        <w:rPr>
          <w:rFonts w:ascii="Times New Roman" w:eastAsia="Times New Roman" w:hAnsi="Times New Roman" w:cs="Times New Roman"/>
          <w:color w:val="000000"/>
          <w:sz w:val="24"/>
          <w:szCs w:val="24"/>
          <w:lang w:eastAsia="ru-RU"/>
        </w:rPr>
        <w:t>разрешающем</w:t>
      </w:r>
      <w:r w:rsidRPr="00911EAC">
        <w:rPr>
          <w:rFonts w:ascii="Times New Roman" w:eastAsia="Times New Roman" w:hAnsi="Times New Roman" w:cs="Times New Roman"/>
          <w:color w:val="000000"/>
          <w:sz w:val="24"/>
          <w:szCs w:val="24"/>
          <w:lang w:eastAsia="ru-RU"/>
        </w:rPr>
        <w:t xml:space="preserve"> сигнале светофора безопаснее дождаться </w:t>
      </w:r>
      <w:r w:rsidR="003B6C11" w:rsidRPr="003B6C11">
        <w:rPr>
          <w:rFonts w:ascii="Times New Roman" w:eastAsia="Times New Roman" w:hAnsi="Times New Roman" w:cs="Times New Roman"/>
          <w:color w:val="000000"/>
          <w:sz w:val="24"/>
          <w:szCs w:val="24"/>
          <w:lang w:eastAsia="ru-RU"/>
        </w:rPr>
        <w:t>следующего</w:t>
      </w:r>
      <w:r w:rsidRPr="00911EAC">
        <w:rPr>
          <w:rFonts w:ascii="Times New Roman" w:eastAsia="Times New Roman" w:hAnsi="Times New Roman" w:cs="Times New Roman"/>
          <w:color w:val="000000"/>
          <w:sz w:val="24"/>
          <w:szCs w:val="24"/>
          <w:lang w:eastAsia="ru-RU"/>
        </w:rPr>
        <w:t xml:space="preserve">, </w:t>
      </w:r>
      <w:r w:rsidR="003B6C11" w:rsidRPr="003B6C11">
        <w:rPr>
          <w:rFonts w:ascii="Times New Roman" w:eastAsia="Times New Roman" w:hAnsi="Times New Roman" w:cs="Times New Roman"/>
          <w:color w:val="000000"/>
          <w:sz w:val="24"/>
          <w:szCs w:val="24"/>
          <w:lang w:eastAsia="ru-RU"/>
        </w:rPr>
        <w:t>разрешающего</w:t>
      </w:r>
      <w:r w:rsidRPr="00911EAC">
        <w:rPr>
          <w:rFonts w:ascii="Times New Roman" w:eastAsia="Times New Roman" w:hAnsi="Times New Roman" w:cs="Times New Roman"/>
          <w:color w:val="000000"/>
          <w:sz w:val="24"/>
          <w:szCs w:val="24"/>
          <w:lang w:eastAsia="ru-RU"/>
        </w:rPr>
        <w:t xml:space="preserve"> сигнала светофора.</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При ожидании на перекрестке разрешающего сигнала светофора лучше отойти от бордюрного камня на два - три шага назад. Опасно стоять близко у края проезжей части.</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На примерах объяснять правила безопасного поведения в дорожных «ситуациях - ловушках», в частности, разъяснять, что </w:t>
      </w:r>
      <w:r w:rsidR="003B6C11" w:rsidRPr="003B6C11">
        <w:rPr>
          <w:rFonts w:ascii="Times New Roman" w:eastAsia="Times New Roman" w:hAnsi="Times New Roman" w:cs="Times New Roman"/>
          <w:color w:val="000000"/>
          <w:sz w:val="24"/>
          <w:szCs w:val="24"/>
          <w:lang w:eastAsia="ru-RU"/>
        </w:rPr>
        <w:t>стоящая</w:t>
      </w:r>
      <w:r w:rsidRPr="00911EAC">
        <w:rPr>
          <w:rFonts w:ascii="Times New Roman" w:eastAsia="Times New Roman" w:hAnsi="Times New Roman" w:cs="Times New Roman"/>
          <w:color w:val="000000"/>
          <w:sz w:val="24"/>
          <w:szCs w:val="24"/>
          <w:lang w:eastAsia="ru-RU"/>
        </w:rPr>
        <w:t xml:space="preserve"> автомашина также опасна, как и та, которая движется.</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Проговаривать ситуацию опасности «мертвой зоны» у транспортного средства.</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В обучении разбирать причины и последствия дорожно-транспортных происшествий.</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При моделировании дорожных ситуаций учить СЛУШАТЬ и СЛЫШАТЬ ДОРОГУ, используя </w:t>
      </w:r>
      <w:proofErr w:type="spellStart"/>
      <w:r w:rsidRPr="00911EAC">
        <w:rPr>
          <w:rFonts w:ascii="Times New Roman" w:eastAsia="Times New Roman" w:hAnsi="Times New Roman" w:cs="Times New Roman"/>
          <w:color w:val="000000"/>
          <w:sz w:val="24"/>
          <w:szCs w:val="24"/>
          <w:lang w:eastAsia="ru-RU"/>
        </w:rPr>
        <w:t>аудиофайлы</w:t>
      </w:r>
      <w:proofErr w:type="spellEnd"/>
      <w:r w:rsidRPr="00911EAC">
        <w:rPr>
          <w:rFonts w:ascii="Times New Roman" w:eastAsia="Times New Roman" w:hAnsi="Times New Roman" w:cs="Times New Roman"/>
          <w:color w:val="000000"/>
          <w:sz w:val="24"/>
          <w:szCs w:val="24"/>
          <w:lang w:eastAsia="ru-RU"/>
        </w:rPr>
        <w:t xml:space="preserve"> шум дороги.</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Учить детей применять знания. Постоянно отрабатывать практические навыки у детей с реальным выходом на улицу, чтобы дети полностью погрузились в </w:t>
      </w:r>
      <w:r w:rsidR="003B6C11" w:rsidRPr="003B6C11">
        <w:rPr>
          <w:rFonts w:ascii="Times New Roman" w:eastAsia="Times New Roman" w:hAnsi="Times New Roman" w:cs="Times New Roman"/>
          <w:color w:val="000000"/>
          <w:sz w:val="24"/>
          <w:szCs w:val="24"/>
          <w:lang w:eastAsia="ru-RU"/>
        </w:rPr>
        <w:t>окружающий</w:t>
      </w:r>
      <w:r w:rsidRPr="00911EAC">
        <w:rPr>
          <w:rFonts w:ascii="Times New Roman" w:eastAsia="Times New Roman" w:hAnsi="Times New Roman" w:cs="Times New Roman"/>
          <w:color w:val="000000"/>
          <w:sz w:val="24"/>
          <w:szCs w:val="24"/>
          <w:lang w:eastAsia="ru-RU"/>
        </w:rPr>
        <w:t xml:space="preserve"> мир. Вместо 5 маршей по нарисованным перекресткам лучше один раз выйти на прогулку с детьми и пройти непосредственно сами участки.</w:t>
      </w:r>
    </w:p>
    <w:p w:rsidR="00911EAC" w:rsidRPr="00911EAC" w:rsidRDefault="00911EAC" w:rsidP="003B6C11">
      <w:pPr>
        <w:spacing w:after="0" w:line="240" w:lineRule="auto"/>
        <w:jc w:val="both"/>
        <w:rPr>
          <w:rFonts w:ascii="Times New Roman" w:eastAsia="Times New Roman" w:hAnsi="Times New Roman" w:cs="Times New Roman"/>
          <w:color w:val="000000"/>
          <w:sz w:val="24"/>
          <w:szCs w:val="24"/>
          <w:lang w:eastAsia="ru-RU"/>
        </w:rPr>
      </w:pPr>
      <w:r w:rsidRPr="00911EAC">
        <w:rPr>
          <w:rFonts w:ascii="Times New Roman" w:eastAsia="Times New Roman" w:hAnsi="Times New Roman" w:cs="Times New Roman"/>
          <w:color w:val="000000"/>
          <w:sz w:val="24"/>
          <w:szCs w:val="24"/>
          <w:lang w:eastAsia="ru-RU"/>
        </w:rPr>
        <w:t xml:space="preserve"> Начинайте работу с анализа аварийности.</w:t>
      </w:r>
    </w:p>
    <w:p w:rsidR="003B6C11" w:rsidRDefault="003B6C11" w:rsidP="00911EAC">
      <w:pPr>
        <w:spacing w:after="0" w:line="240" w:lineRule="auto"/>
        <w:rPr>
          <w:rFonts w:ascii="Times New Roman" w:eastAsia="Times New Roman" w:hAnsi="Times New Roman" w:cs="Times New Roman"/>
          <w:b/>
          <w:bCs/>
          <w:color w:val="000000"/>
          <w:lang w:eastAsia="ru-RU"/>
        </w:rPr>
      </w:pPr>
    </w:p>
    <w:p w:rsidR="003B6C11" w:rsidRDefault="003B6C11" w:rsidP="00911EAC">
      <w:pPr>
        <w:spacing w:after="0" w:line="240" w:lineRule="auto"/>
        <w:rPr>
          <w:rFonts w:ascii="Times New Roman" w:eastAsia="Times New Roman" w:hAnsi="Times New Roman" w:cs="Times New Roman"/>
          <w:b/>
          <w:bCs/>
          <w:color w:val="000000"/>
          <w:lang w:eastAsia="ru-RU"/>
        </w:rPr>
      </w:pPr>
    </w:p>
    <w:p w:rsidR="00911EAC" w:rsidRPr="00911EAC" w:rsidRDefault="00911EAC" w:rsidP="00911EAC">
      <w:pPr>
        <w:spacing w:after="0" w:line="240" w:lineRule="auto"/>
        <w:rPr>
          <w:rFonts w:ascii="Times New Roman" w:eastAsia="Times New Roman" w:hAnsi="Times New Roman" w:cs="Times New Roman"/>
          <w:lang w:eastAsia="ru-RU"/>
        </w:rPr>
      </w:pPr>
      <w:r w:rsidRPr="00911EAC">
        <w:rPr>
          <w:rFonts w:ascii="Times New Roman" w:eastAsia="Times New Roman" w:hAnsi="Times New Roman" w:cs="Times New Roman"/>
          <w:b/>
          <w:bCs/>
          <w:color w:val="000000"/>
          <w:lang w:eastAsia="ru-RU"/>
        </w:rPr>
        <w:t xml:space="preserve">Подготовлено отделением </w:t>
      </w:r>
      <w:proofErr w:type="spellStart"/>
      <w:r w:rsidRPr="00911EAC">
        <w:rPr>
          <w:rFonts w:ascii="Times New Roman" w:eastAsia="Times New Roman" w:hAnsi="Times New Roman" w:cs="Times New Roman"/>
          <w:b/>
          <w:bCs/>
          <w:color w:val="000000"/>
          <w:lang w:eastAsia="ru-RU"/>
        </w:rPr>
        <w:t>ОАРиП</w:t>
      </w:r>
      <w:proofErr w:type="spellEnd"/>
      <w:r w:rsidRPr="00911EAC">
        <w:rPr>
          <w:rFonts w:ascii="Times New Roman" w:eastAsia="Times New Roman" w:hAnsi="Times New Roman" w:cs="Times New Roman"/>
          <w:b/>
          <w:bCs/>
          <w:color w:val="000000"/>
          <w:lang w:eastAsia="ru-RU"/>
        </w:rPr>
        <w:t xml:space="preserve"> ОГИБДД УМВД</w:t>
      </w:r>
    </w:p>
    <w:p w:rsidR="00911EAC" w:rsidRPr="00911EAC" w:rsidRDefault="00911EAC" w:rsidP="00911EAC">
      <w:pPr>
        <w:spacing w:after="0" w:line="240" w:lineRule="auto"/>
        <w:rPr>
          <w:rFonts w:ascii="Times New Roman" w:eastAsia="Times New Roman" w:hAnsi="Times New Roman" w:cs="Times New Roman"/>
          <w:lang w:eastAsia="ru-RU"/>
        </w:rPr>
      </w:pPr>
      <w:r w:rsidRPr="00911EAC">
        <w:rPr>
          <w:rFonts w:ascii="Times New Roman" w:eastAsia="Times New Roman" w:hAnsi="Times New Roman" w:cs="Times New Roman"/>
          <w:b/>
          <w:bCs/>
          <w:color w:val="000000"/>
          <w:lang w:eastAsia="ru-RU"/>
        </w:rPr>
        <w:t xml:space="preserve">России по </w:t>
      </w:r>
      <w:proofErr w:type="gramStart"/>
      <w:r w:rsidRPr="00911EAC">
        <w:rPr>
          <w:rFonts w:ascii="Times New Roman" w:eastAsia="Times New Roman" w:hAnsi="Times New Roman" w:cs="Times New Roman"/>
          <w:b/>
          <w:bCs/>
          <w:color w:val="000000"/>
          <w:lang w:eastAsia="ru-RU"/>
        </w:rPr>
        <w:t>г</w:t>
      </w:r>
      <w:proofErr w:type="gramEnd"/>
      <w:r w:rsidRPr="00911EAC">
        <w:rPr>
          <w:rFonts w:ascii="Times New Roman" w:eastAsia="Times New Roman" w:hAnsi="Times New Roman" w:cs="Times New Roman"/>
          <w:b/>
          <w:bCs/>
          <w:color w:val="000000"/>
          <w:lang w:eastAsia="ru-RU"/>
        </w:rPr>
        <w:t>. Екатеринбургу,</w:t>
      </w:r>
    </w:p>
    <w:p w:rsidR="00911EAC" w:rsidRPr="00911EAC" w:rsidRDefault="00911EAC" w:rsidP="00911EAC">
      <w:pPr>
        <w:spacing w:after="0" w:line="240" w:lineRule="auto"/>
        <w:rPr>
          <w:rFonts w:ascii="Times New Roman" w:eastAsia="Times New Roman" w:hAnsi="Times New Roman" w:cs="Times New Roman"/>
          <w:lang w:eastAsia="ru-RU"/>
        </w:rPr>
      </w:pPr>
      <w:r w:rsidRPr="00911EAC">
        <w:rPr>
          <w:rFonts w:ascii="Times New Roman" w:eastAsia="Times New Roman" w:hAnsi="Times New Roman" w:cs="Times New Roman"/>
          <w:b/>
          <w:bCs/>
          <w:color w:val="000000"/>
          <w:lang w:eastAsia="ru-RU"/>
        </w:rPr>
        <w:lastRenderedPageBreak/>
        <w:t>2015 год</w:t>
      </w:r>
    </w:p>
    <w:p w:rsidR="004B786C" w:rsidRPr="00911EAC" w:rsidRDefault="004B786C" w:rsidP="00911EAC"/>
    <w:sectPr w:rsidR="004B786C" w:rsidRPr="00911EAC" w:rsidSect="00911EAC">
      <w:pgSz w:w="11909" w:h="16834"/>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b/>
        <w:bCs/>
        <w:i w:val="0"/>
        <w:iCs w:val="0"/>
        <w:smallCaps w:val="0"/>
        <w:strike w:val="0"/>
        <w:color w:val="000000"/>
        <w:spacing w:val="0"/>
        <w:w w:val="100"/>
        <w:position w:val="0"/>
        <w:sz w:val="112"/>
        <w:szCs w:val="112"/>
        <w:u w:val="none"/>
      </w:rPr>
    </w:lvl>
    <w:lvl w:ilvl="1">
      <w:start w:val="1"/>
      <w:numFmt w:val="upperRoman"/>
      <w:lvlText w:val="%1."/>
      <w:lvlJc w:val="left"/>
      <w:rPr>
        <w:b/>
        <w:bCs/>
        <w:i w:val="0"/>
        <w:iCs w:val="0"/>
        <w:smallCaps w:val="0"/>
        <w:strike w:val="0"/>
        <w:color w:val="000000"/>
        <w:spacing w:val="0"/>
        <w:w w:val="100"/>
        <w:position w:val="0"/>
        <w:sz w:val="112"/>
        <w:szCs w:val="112"/>
        <w:u w:val="none"/>
      </w:rPr>
    </w:lvl>
    <w:lvl w:ilvl="2">
      <w:start w:val="1"/>
      <w:numFmt w:val="upperRoman"/>
      <w:lvlText w:val="%1."/>
      <w:lvlJc w:val="left"/>
      <w:rPr>
        <w:b/>
        <w:bCs/>
        <w:i w:val="0"/>
        <w:iCs w:val="0"/>
        <w:smallCaps w:val="0"/>
        <w:strike w:val="0"/>
        <w:color w:val="000000"/>
        <w:spacing w:val="0"/>
        <w:w w:val="100"/>
        <w:position w:val="0"/>
        <w:sz w:val="112"/>
        <w:szCs w:val="112"/>
        <w:u w:val="none"/>
      </w:rPr>
    </w:lvl>
    <w:lvl w:ilvl="3">
      <w:start w:val="1"/>
      <w:numFmt w:val="upperRoman"/>
      <w:lvlText w:val="%1."/>
      <w:lvlJc w:val="left"/>
      <w:rPr>
        <w:b/>
        <w:bCs/>
        <w:i w:val="0"/>
        <w:iCs w:val="0"/>
        <w:smallCaps w:val="0"/>
        <w:strike w:val="0"/>
        <w:color w:val="000000"/>
        <w:spacing w:val="0"/>
        <w:w w:val="100"/>
        <w:position w:val="0"/>
        <w:sz w:val="112"/>
        <w:szCs w:val="112"/>
        <w:u w:val="none"/>
      </w:rPr>
    </w:lvl>
    <w:lvl w:ilvl="4">
      <w:start w:val="1"/>
      <w:numFmt w:val="upperRoman"/>
      <w:lvlText w:val="%1."/>
      <w:lvlJc w:val="left"/>
      <w:rPr>
        <w:b/>
        <w:bCs/>
        <w:i w:val="0"/>
        <w:iCs w:val="0"/>
        <w:smallCaps w:val="0"/>
        <w:strike w:val="0"/>
        <w:color w:val="000000"/>
        <w:spacing w:val="0"/>
        <w:w w:val="100"/>
        <w:position w:val="0"/>
        <w:sz w:val="112"/>
        <w:szCs w:val="112"/>
        <w:u w:val="none"/>
      </w:rPr>
    </w:lvl>
    <w:lvl w:ilvl="5">
      <w:start w:val="1"/>
      <w:numFmt w:val="upperRoman"/>
      <w:lvlText w:val="%1."/>
      <w:lvlJc w:val="left"/>
      <w:rPr>
        <w:b/>
        <w:bCs/>
        <w:i w:val="0"/>
        <w:iCs w:val="0"/>
        <w:smallCaps w:val="0"/>
        <w:strike w:val="0"/>
        <w:color w:val="000000"/>
        <w:spacing w:val="0"/>
        <w:w w:val="100"/>
        <w:position w:val="0"/>
        <w:sz w:val="112"/>
        <w:szCs w:val="112"/>
        <w:u w:val="none"/>
      </w:rPr>
    </w:lvl>
    <w:lvl w:ilvl="6">
      <w:start w:val="1"/>
      <w:numFmt w:val="upperRoman"/>
      <w:lvlText w:val="%1."/>
      <w:lvlJc w:val="left"/>
      <w:rPr>
        <w:b/>
        <w:bCs/>
        <w:i w:val="0"/>
        <w:iCs w:val="0"/>
        <w:smallCaps w:val="0"/>
        <w:strike w:val="0"/>
        <w:color w:val="000000"/>
        <w:spacing w:val="0"/>
        <w:w w:val="100"/>
        <w:position w:val="0"/>
        <w:sz w:val="112"/>
        <w:szCs w:val="112"/>
        <w:u w:val="none"/>
      </w:rPr>
    </w:lvl>
    <w:lvl w:ilvl="7">
      <w:start w:val="1"/>
      <w:numFmt w:val="upperRoman"/>
      <w:lvlText w:val="%1."/>
      <w:lvlJc w:val="left"/>
      <w:rPr>
        <w:b/>
        <w:bCs/>
        <w:i w:val="0"/>
        <w:iCs w:val="0"/>
        <w:smallCaps w:val="0"/>
        <w:strike w:val="0"/>
        <w:color w:val="000000"/>
        <w:spacing w:val="0"/>
        <w:w w:val="100"/>
        <w:position w:val="0"/>
        <w:sz w:val="112"/>
        <w:szCs w:val="112"/>
        <w:u w:val="none"/>
      </w:rPr>
    </w:lvl>
    <w:lvl w:ilvl="8">
      <w:start w:val="1"/>
      <w:numFmt w:val="upperRoman"/>
      <w:lvlText w:val="%1."/>
      <w:lvlJc w:val="left"/>
      <w:rPr>
        <w:b/>
        <w:bCs/>
        <w:i w:val="0"/>
        <w:iCs w:val="0"/>
        <w:smallCaps w:val="0"/>
        <w:strike w:val="0"/>
        <w:color w:val="000000"/>
        <w:spacing w:val="0"/>
        <w:w w:val="100"/>
        <w:position w:val="0"/>
        <w:sz w:val="112"/>
        <w:szCs w:val="112"/>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112"/>
        <w:szCs w:val="112"/>
        <w:u w:val="none"/>
      </w:rPr>
    </w:lvl>
    <w:lvl w:ilvl="1">
      <w:start w:val="1"/>
      <w:numFmt w:val="bullet"/>
      <w:lvlText w:val="-"/>
      <w:lvlJc w:val="left"/>
      <w:rPr>
        <w:b w:val="0"/>
        <w:bCs w:val="0"/>
        <w:i w:val="0"/>
        <w:iCs w:val="0"/>
        <w:smallCaps w:val="0"/>
        <w:strike w:val="0"/>
        <w:color w:val="000000"/>
        <w:spacing w:val="0"/>
        <w:w w:val="100"/>
        <w:position w:val="0"/>
        <w:sz w:val="112"/>
        <w:szCs w:val="112"/>
        <w:u w:val="none"/>
      </w:rPr>
    </w:lvl>
    <w:lvl w:ilvl="2">
      <w:start w:val="1"/>
      <w:numFmt w:val="bullet"/>
      <w:lvlText w:val="-"/>
      <w:lvlJc w:val="left"/>
      <w:rPr>
        <w:b w:val="0"/>
        <w:bCs w:val="0"/>
        <w:i w:val="0"/>
        <w:iCs w:val="0"/>
        <w:smallCaps w:val="0"/>
        <w:strike w:val="0"/>
        <w:color w:val="000000"/>
        <w:spacing w:val="0"/>
        <w:w w:val="100"/>
        <w:position w:val="0"/>
        <w:sz w:val="112"/>
        <w:szCs w:val="112"/>
        <w:u w:val="none"/>
      </w:rPr>
    </w:lvl>
    <w:lvl w:ilvl="3">
      <w:start w:val="1"/>
      <w:numFmt w:val="bullet"/>
      <w:lvlText w:val="-"/>
      <w:lvlJc w:val="left"/>
      <w:rPr>
        <w:b w:val="0"/>
        <w:bCs w:val="0"/>
        <w:i w:val="0"/>
        <w:iCs w:val="0"/>
        <w:smallCaps w:val="0"/>
        <w:strike w:val="0"/>
        <w:color w:val="000000"/>
        <w:spacing w:val="0"/>
        <w:w w:val="100"/>
        <w:position w:val="0"/>
        <w:sz w:val="112"/>
        <w:szCs w:val="112"/>
        <w:u w:val="none"/>
      </w:rPr>
    </w:lvl>
    <w:lvl w:ilvl="4">
      <w:start w:val="1"/>
      <w:numFmt w:val="bullet"/>
      <w:lvlText w:val="-"/>
      <w:lvlJc w:val="left"/>
      <w:rPr>
        <w:b w:val="0"/>
        <w:bCs w:val="0"/>
        <w:i w:val="0"/>
        <w:iCs w:val="0"/>
        <w:smallCaps w:val="0"/>
        <w:strike w:val="0"/>
        <w:color w:val="000000"/>
        <w:spacing w:val="0"/>
        <w:w w:val="100"/>
        <w:position w:val="0"/>
        <w:sz w:val="112"/>
        <w:szCs w:val="112"/>
        <w:u w:val="none"/>
      </w:rPr>
    </w:lvl>
    <w:lvl w:ilvl="5">
      <w:start w:val="1"/>
      <w:numFmt w:val="bullet"/>
      <w:lvlText w:val="-"/>
      <w:lvlJc w:val="left"/>
      <w:rPr>
        <w:b w:val="0"/>
        <w:bCs w:val="0"/>
        <w:i w:val="0"/>
        <w:iCs w:val="0"/>
        <w:smallCaps w:val="0"/>
        <w:strike w:val="0"/>
        <w:color w:val="000000"/>
        <w:spacing w:val="0"/>
        <w:w w:val="100"/>
        <w:position w:val="0"/>
        <w:sz w:val="112"/>
        <w:szCs w:val="112"/>
        <w:u w:val="none"/>
      </w:rPr>
    </w:lvl>
    <w:lvl w:ilvl="6">
      <w:start w:val="1"/>
      <w:numFmt w:val="bullet"/>
      <w:lvlText w:val="-"/>
      <w:lvlJc w:val="left"/>
      <w:rPr>
        <w:b w:val="0"/>
        <w:bCs w:val="0"/>
        <w:i w:val="0"/>
        <w:iCs w:val="0"/>
        <w:smallCaps w:val="0"/>
        <w:strike w:val="0"/>
        <w:color w:val="000000"/>
        <w:spacing w:val="0"/>
        <w:w w:val="100"/>
        <w:position w:val="0"/>
        <w:sz w:val="112"/>
        <w:szCs w:val="112"/>
        <w:u w:val="none"/>
      </w:rPr>
    </w:lvl>
    <w:lvl w:ilvl="7">
      <w:start w:val="1"/>
      <w:numFmt w:val="bullet"/>
      <w:lvlText w:val="-"/>
      <w:lvlJc w:val="left"/>
      <w:rPr>
        <w:b w:val="0"/>
        <w:bCs w:val="0"/>
        <w:i w:val="0"/>
        <w:iCs w:val="0"/>
        <w:smallCaps w:val="0"/>
        <w:strike w:val="0"/>
        <w:color w:val="000000"/>
        <w:spacing w:val="0"/>
        <w:w w:val="100"/>
        <w:position w:val="0"/>
        <w:sz w:val="112"/>
        <w:szCs w:val="112"/>
        <w:u w:val="none"/>
      </w:rPr>
    </w:lvl>
    <w:lvl w:ilvl="8">
      <w:start w:val="1"/>
      <w:numFmt w:val="bullet"/>
      <w:lvlText w:val="-"/>
      <w:lvlJc w:val="left"/>
      <w:rPr>
        <w:b w:val="0"/>
        <w:bCs w:val="0"/>
        <w:i w:val="0"/>
        <w:iCs w:val="0"/>
        <w:smallCaps w:val="0"/>
        <w:strike w:val="0"/>
        <w:color w:val="000000"/>
        <w:spacing w:val="0"/>
        <w:w w:val="100"/>
        <w:position w:val="0"/>
        <w:sz w:val="112"/>
        <w:szCs w:val="112"/>
        <w:u w:val="none"/>
      </w:rPr>
    </w:lvl>
  </w:abstractNum>
  <w:abstractNum w:abstractNumId="2">
    <w:nsid w:val="00000005"/>
    <w:multiLevelType w:val="multilevel"/>
    <w:tmpl w:val="00000004"/>
    <w:lvl w:ilvl="0">
      <w:start w:val="1"/>
      <w:numFmt w:val="decimal"/>
      <w:lvlText w:val="%1)"/>
      <w:lvlJc w:val="left"/>
      <w:rPr>
        <w:b/>
        <w:bCs/>
        <w:i w:val="0"/>
        <w:iCs w:val="0"/>
        <w:smallCaps w:val="0"/>
        <w:strike w:val="0"/>
        <w:color w:val="000000"/>
        <w:spacing w:val="0"/>
        <w:w w:val="100"/>
        <w:position w:val="0"/>
        <w:sz w:val="112"/>
        <w:szCs w:val="112"/>
        <w:u w:val="none"/>
      </w:rPr>
    </w:lvl>
    <w:lvl w:ilvl="1">
      <w:start w:val="1"/>
      <w:numFmt w:val="decimal"/>
      <w:lvlText w:val="%1)"/>
      <w:lvlJc w:val="left"/>
      <w:rPr>
        <w:b/>
        <w:bCs/>
        <w:i w:val="0"/>
        <w:iCs w:val="0"/>
        <w:smallCaps w:val="0"/>
        <w:strike w:val="0"/>
        <w:color w:val="000000"/>
        <w:spacing w:val="0"/>
        <w:w w:val="100"/>
        <w:position w:val="0"/>
        <w:sz w:val="112"/>
        <w:szCs w:val="112"/>
        <w:u w:val="none"/>
      </w:rPr>
    </w:lvl>
    <w:lvl w:ilvl="2">
      <w:start w:val="1"/>
      <w:numFmt w:val="decimal"/>
      <w:lvlText w:val="%1)"/>
      <w:lvlJc w:val="left"/>
      <w:rPr>
        <w:b/>
        <w:bCs/>
        <w:i w:val="0"/>
        <w:iCs w:val="0"/>
        <w:smallCaps w:val="0"/>
        <w:strike w:val="0"/>
        <w:color w:val="000000"/>
        <w:spacing w:val="0"/>
        <w:w w:val="100"/>
        <w:position w:val="0"/>
        <w:sz w:val="112"/>
        <w:szCs w:val="112"/>
        <w:u w:val="none"/>
      </w:rPr>
    </w:lvl>
    <w:lvl w:ilvl="3">
      <w:start w:val="1"/>
      <w:numFmt w:val="decimal"/>
      <w:lvlText w:val="%1)"/>
      <w:lvlJc w:val="left"/>
      <w:rPr>
        <w:b/>
        <w:bCs/>
        <w:i w:val="0"/>
        <w:iCs w:val="0"/>
        <w:smallCaps w:val="0"/>
        <w:strike w:val="0"/>
        <w:color w:val="000000"/>
        <w:spacing w:val="0"/>
        <w:w w:val="100"/>
        <w:position w:val="0"/>
        <w:sz w:val="112"/>
        <w:szCs w:val="112"/>
        <w:u w:val="none"/>
      </w:rPr>
    </w:lvl>
    <w:lvl w:ilvl="4">
      <w:start w:val="1"/>
      <w:numFmt w:val="decimal"/>
      <w:lvlText w:val="%1)"/>
      <w:lvlJc w:val="left"/>
      <w:rPr>
        <w:b/>
        <w:bCs/>
        <w:i w:val="0"/>
        <w:iCs w:val="0"/>
        <w:smallCaps w:val="0"/>
        <w:strike w:val="0"/>
        <w:color w:val="000000"/>
        <w:spacing w:val="0"/>
        <w:w w:val="100"/>
        <w:position w:val="0"/>
        <w:sz w:val="112"/>
        <w:szCs w:val="112"/>
        <w:u w:val="none"/>
      </w:rPr>
    </w:lvl>
    <w:lvl w:ilvl="5">
      <w:start w:val="1"/>
      <w:numFmt w:val="decimal"/>
      <w:lvlText w:val="%1)"/>
      <w:lvlJc w:val="left"/>
      <w:rPr>
        <w:b/>
        <w:bCs/>
        <w:i w:val="0"/>
        <w:iCs w:val="0"/>
        <w:smallCaps w:val="0"/>
        <w:strike w:val="0"/>
        <w:color w:val="000000"/>
        <w:spacing w:val="0"/>
        <w:w w:val="100"/>
        <w:position w:val="0"/>
        <w:sz w:val="112"/>
        <w:szCs w:val="112"/>
        <w:u w:val="none"/>
      </w:rPr>
    </w:lvl>
    <w:lvl w:ilvl="6">
      <w:start w:val="1"/>
      <w:numFmt w:val="decimal"/>
      <w:lvlText w:val="%1)"/>
      <w:lvlJc w:val="left"/>
      <w:rPr>
        <w:b/>
        <w:bCs/>
        <w:i w:val="0"/>
        <w:iCs w:val="0"/>
        <w:smallCaps w:val="0"/>
        <w:strike w:val="0"/>
        <w:color w:val="000000"/>
        <w:spacing w:val="0"/>
        <w:w w:val="100"/>
        <w:position w:val="0"/>
        <w:sz w:val="112"/>
        <w:szCs w:val="112"/>
        <w:u w:val="none"/>
      </w:rPr>
    </w:lvl>
    <w:lvl w:ilvl="7">
      <w:start w:val="1"/>
      <w:numFmt w:val="decimal"/>
      <w:lvlText w:val="%1)"/>
      <w:lvlJc w:val="left"/>
      <w:rPr>
        <w:b/>
        <w:bCs/>
        <w:i w:val="0"/>
        <w:iCs w:val="0"/>
        <w:smallCaps w:val="0"/>
        <w:strike w:val="0"/>
        <w:color w:val="000000"/>
        <w:spacing w:val="0"/>
        <w:w w:val="100"/>
        <w:position w:val="0"/>
        <w:sz w:val="112"/>
        <w:szCs w:val="112"/>
        <w:u w:val="none"/>
      </w:rPr>
    </w:lvl>
    <w:lvl w:ilvl="8">
      <w:start w:val="1"/>
      <w:numFmt w:val="decimal"/>
      <w:lvlText w:val="%1)"/>
      <w:lvlJc w:val="left"/>
      <w:rPr>
        <w:b/>
        <w:bCs/>
        <w:i w:val="0"/>
        <w:iCs w:val="0"/>
        <w:smallCaps w:val="0"/>
        <w:strike w:val="0"/>
        <w:color w:val="000000"/>
        <w:spacing w:val="0"/>
        <w:w w:val="100"/>
        <w:position w:val="0"/>
        <w:sz w:val="112"/>
        <w:szCs w:val="112"/>
        <w:u w:val="none"/>
      </w:rPr>
    </w:lvl>
  </w:abstractNum>
  <w:abstractNum w:abstractNumId="3">
    <w:nsid w:val="7F7459D4"/>
    <w:multiLevelType w:val="hybridMultilevel"/>
    <w:tmpl w:val="42809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911EAC"/>
    <w:rsid w:val="003B6C11"/>
    <w:rsid w:val="004B786C"/>
    <w:rsid w:val="00845D40"/>
    <w:rsid w:val="00911EAC"/>
    <w:rsid w:val="00EE2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D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2991</Words>
  <Characters>17053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tta</dc:creator>
  <cp:lastModifiedBy>tta</cp:lastModifiedBy>
  <cp:revision>1</cp:revision>
  <dcterms:created xsi:type="dcterms:W3CDTF">2015-04-10T07:52:00Z</dcterms:created>
  <dcterms:modified xsi:type="dcterms:W3CDTF">2015-04-10T08:28:00Z</dcterms:modified>
</cp:coreProperties>
</file>